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6AB9" w14:textId="67C1793D" w:rsidR="00783F06" w:rsidRDefault="00981C51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  <w:r>
        <w:rPr>
          <w:rFonts w:eastAsia="Times New Roman" w:cs="Times New Roman"/>
          <w:b/>
          <w:kern w:val="3"/>
          <w:sz w:val="36"/>
          <w:szCs w:val="36"/>
          <w:lang w:eastAsia="nl-NL"/>
        </w:rPr>
        <w:t>Verslag</w:t>
      </w:r>
    </w:p>
    <w:p w14:paraId="4B8AA6B2" w14:textId="77777777" w:rsidR="00981C51" w:rsidRPr="00783F06" w:rsidRDefault="00981C51" w:rsidP="00733831">
      <w:pPr>
        <w:rPr>
          <w:rFonts w:eastAsia="Times New Roman" w:cs="Times New Roman"/>
          <w:b/>
          <w:kern w:val="3"/>
          <w:sz w:val="36"/>
          <w:szCs w:val="36"/>
          <w:lang w:eastAsia="nl-NL"/>
        </w:rPr>
      </w:pPr>
    </w:p>
    <w:p w14:paraId="772C4422" w14:textId="722E4D77" w:rsidR="00981C51" w:rsidRPr="00981C51" w:rsidRDefault="00560C68" w:rsidP="00041B7E">
      <w:pPr>
        <w:pStyle w:val="Lijstalinea"/>
        <w:numPr>
          <w:ilvl w:val="0"/>
          <w:numId w:val="1"/>
        </w:numPr>
        <w:spacing w:after="200" w:line="300" w:lineRule="auto"/>
        <w:rPr>
          <w:rFonts w:eastAsia="Times New Roman" w:cs="Times New Roman"/>
          <w:b/>
          <w:bCs/>
          <w:sz w:val="22"/>
          <w:lang w:eastAsia="nl-NL"/>
        </w:rPr>
      </w:pPr>
      <w:r w:rsidRPr="00981C51">
        <w:rPr>
          <w:rFonts w:eastAsia="Times New Roman" w:cs="Times New Roman"/>
          <w:sz w:val="22"/>
          <w:lang w:eastAsia="nl-NL"/>
        </w:rPr>
        <w:t>Opening</w:t>
      </w:r>
      <w:r w:rsidR="00981C51" w:rsidRPr="00981C51">
        <w:rPr>
          <w:rFonts w:eastAsia="Times New Roman" w:cs="Times New Roman"/>
          <w:sz w:val="22"/>
          <w:lang w:eastAsia="nl-NL"/>
        </w:rPr>
        <w:br/>
      </w:r>
      <w:r w:rsidR="00981C51" w:rsidRPr="00981C51">
        <w:rPr>
          <w:rFonts w:eastAsia="Times New Roman" w:cs="Times New Roman"/>
          <w:b/>
          <w:bCs/>
          <w:sz w:val="22"/>
          <w:lang w:eastAsia="nl-NL"/>
        </w:rPr>
        <w:t>aanwezig:</w:t>
      </w:r>
      <w:r w:rsidR="00981C51" w:rsidRPr="00981C51">
        <w:rPr>
          <w:rFonts w:eastAsia="Times New Roman" w:cs="Times New Roman"/>
          <w:b/>
          <w:bCs/>
          <w:sz w:val="22"/>
          <w:lang w:eastAsia="nl-NL"/>
        </w:rPr>
        <w:br/>
      </w:r>
      <w:r w:rsidR="00981C51" w:rsidRPr="00981C51">
        <w:rPr>
          <w:rFonts w:eastAsia="Times New Roman" w:cs="Times New Roman"/>
          <w:sz w:val="22"/>
          <w:lang w:eastAsia="nl-NL"/>
        </w:rPr>
        <w:t>Véronique, Tjorven, Daisy en Elke</w:t>
      </w:r>
      <w:r w:rsidR="00981C51" w:rsidRPr="00981C51">
        <w:rPr>
          <w:rFonts w:eastAsia="Times New Roman" w:cs="Times New Roman"/>
          <w:sz w:val="22"/>
          <w:lang w:eastAsia="nl-NL"/>
        </w:rPr>
        <w:br/>
        <w:t>Eefje sluit aan om 16:00uur</w:t>
      </w:r>
    </w:p>
    <w:p w14:paraId="5E727043" w14:textId="77777777" w:rsidR="00416D26" w:rsidRDefault="00783F06" w:rsidP="00783F06">
      <w:pPr>
        <w:numPr>
          <w:ilvl w:val="0"/>
          <w:numId w:val="1"/>
        </w:numPr>
        <w:spacing w:after="200" w:line="300" w:lineRule="auto"/>
        <w:contextualSpacing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>Evt. aanvulling van de interne agenda.</w:t>
      </w:r>
    </w:p>
    <w:p w14:paraId="7AE030A5" w14:textId="217406C7" w:rsidR="00981C51" w:rsidRPr="00566785" w:rsidRDefault="00BE3612" w:rsidP="001C1085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566785">
        <w:rPr>
          <w:rFonts w:eastAsia="Times New Roman" w:cs="Times New Roman"/>
          <w:sz w:val="22"/>
          <w:lang w:eastAsia="nl-NL"/>
        </w:rPr>
        <w:t>Communicatieplan (Daisy)</w:t>
      </w:r>
      <w:r w:rsidR="00981C51" w:rsidRPr="00566785">
        <w:rPr>
          <w:rFonts w:eastAsia="Times New Roman" w:cs="Times New Roman"/>
          <w:sz w:val="22"/>
          <w:lang w:eastAsia="nl-NL"/>
        </w:rPr>
        <w:br/>
        <w:t xml:space="preserve">Daisy heeft een opzet gemaakt. Er </w:t>
      </w:r>
      <w:r w:rsidR="004F216D" w:rsidRPr="00566785">
        <w:rPr>
          <w:rFonts w:eastAsia="Times New Roman" w:cs="Times New Roman"/>
          <w:sz w:val="22"/>
          <w:lang w:eastAsia="nl-NL"/>
        </w:rPr>
        <w:t>moeten</w:t>
      </w:r>
      <w:r w:rsidR="00981C51" w:rsidRPr="00566785">
        <w:rPr>
          <w:rFonts w:eastAsia="Times New Roman" w:cs="Times New Roman"/>
          <w:sz w:val="22"/>
          <w:lang w:eastAsia="nl-NL"/>
        </w:rPr>
        <w:t xml:space="preserve"> wat aanpassingen </w:t>
      </w:r>
      <w:r w:rsidR="004F216D" w:rsidRPr="00566785">
        <w:rPr>
          <w:rFonts w:eastAsia="Times New Roman" w:cs="Times New Roman"/>
          <w:sz w:val="22"/>
          <w:lang w:eastAsia="nl-NL"/>
        </w:rPr>
        <w:t xml:space="preserve">worden </w:t>
      </w:r>
      <w:r w:rsidR="00981C51" w:rsidRPr="00566785">
        <w:rPr>
          <w:rFonts w:eastAsia="Times New Roman" w:cs="Times New Roman"/>
          <w:sz w:val="22"/>
          <w:lang w:eastAsia="nl-NL"/>
        </w:rPr>
        <w:t>gedaan. Daisy past het aan</w:t>
      </w:r>
      <w:r w:rsidR="004F216D" w:rsidRPr="00566785">
        <w:rPr>
          <w:rFonts w:eastAsia="Times New Roman" w:cs="Times New Roman"/>
          <w:sz w:val="22"/>
          <w:lang w:eastAsia="nl-NL"/>
        </w:rPr>
        <w:t>, volgende keer goedkeuren</w:t>
      </w:r>
      <w:r w:rsidR="00981C51" w:rsidRPr="00566785">
        <w:rPr>
          <w:rFonts w:eastAsia="Times New Roman" w:cs="Times New Roman"/>
          <w:sz w:val="22"/>
          <w:lang w:eastAsia="nl-NL"/>
        </w:rPr>
        <w:t>.</w:t>
      </w:r>
      <w:r w:rsidR="00981C51" w:rsidRPr="00566785">
        <w:rPr>
          <w:rFonts w:eastAsia="Times New Roman" w:cs="Times New Roman"/>
          <w:sz w:val="22"/>
          <w:lang w:eastAsia="nl-NL"/>
        </w:rPr>
        <w:br/>
      </w:r>
      <w:r w:rsidR="004F216D" w:rsidRPr="00566785">
        <w:rPr>
          <w:rFonts w:eastAsia="Times New Roman" w:cs="Times New Roman"/>
          <w:sz w:val="22"/>
          <w:lang w:eastAsia="nl-NL"/>
        </w:rPr>
        <w:t>Tevens willen we o</w:t>
      </w:r>
      <w:r w:rsidR="00981C51" w:rsidRPr="00566785">
        <w:rPr>
          <w:rFonts w:eastAsia="Times New Roman" w:cs="Times New Roman"/>
          <w:sz w:val="22"/>
          <w:lang w:eastAsia="nl-NL"/>
        </w:rPr>
        <w:t>nderzoeken hoe vaak de nieuwsbrief of berichten van de MR worden gelezen.</w:t>
      </w:r>
      <w:r w:rsidR="004F216D" w:rsidRPr="00566785">
        <w:rPr>
          <w:rFonts w:eastAsia="Times New Roman" w:cs="Times New Roman"/>
          <w:sz w:val="22"/>
          <w:lang w:eastAsia="nl-NL"/>
        </w:rPr>
        <w:t xml:space="preserve"> Véroni</w:t>
      </w:r>
      <w:r w:rsidR="00566785" w:rsidRPr="00566785">
        <w:rPr>
          <w:rFonts w:eastAsia="Times New Roman" w:cs="Times New Roman"/>
          <w:sz w:val="22"/>
          <w:lang w:eastAsia="nl-NL"/>
        </w:rPr>
        <w:t>que zal de</w:t>
      </w:r>
      <w:r w:rsidR="00981C51" w:rsidRPr="00566785">
        <w:rPr>
          <w:rFonts w:eastAsia="Times New Roman" w:cs="Times New Roman"/>
          <w:sz w:val="22"/>
          <w:lang w:eastAsia="nl-NL"/>
        </w:rPr>
        <w:t xml:space="preserve"> Wistjedatjes een keer apart </w:t>
      </w:r>
      <w:r w:rsidR="00566785" w:rsidRPr="00566785">
        <w:rPr>
          <w:rFonts w:eastAsia="Times New Roman" w:cs="Times New Roman"/>
          <w:sz w:val="22"/>
          <w:lang w:eastAsia="nl-NL"/>
        </w:rPr>
        <w:t>delen</w:t>
      </w:r>
      <w:r w:rsidR="00981C51" w:rsidRPr="00566785">
        <w:rPr>
          <w:rFonts w:eastAsia="Times New Roman" w:cs="Times New Roman"/>
          <w:sz w:val="22"/>
          <w:lang w:eastAsia="nl-NL"/>
        </w:rPr>
        <w:t xml:space="preserve">. </w:t>
      </w:r>
      <w:r w:rsidR="00566785" w:rsidRPr="00566785">
        <w:rPr>
          <w:rFonts w:eastAsia="Times New Roman" w:cs="Times New Roman"/>
          <w:sz w:val="22"/>
          <w:lang w:eastAsia="nl-NL"/>
        </w:rPr>
        <w:t xml:space="preserve">Vervolgens </w:t>
      </w:r>
      <w:r w:rsidR="00566785">
        <w:rPr>
          <w:rFonts w:eastAsia="Times New Roman" w:cs="Times New Roman"/>
          <w:sz w:val="22"/>
          <w:lang w:eastAsia="nl-NL"/>
        </w:rPr>
        <w:t>doen we een o</w:t>
      </w:r>
      <w:r w:rsidR="00981C51" w:rsidRPr="00566785">
        <w:rPr>
          <w:rFonts w:eastAsia="Times New Roman" w:cs="Times New Roman"/>
          <w:sz w:val="22"/>
          <w:lang w:eastAsia="nl-NL"/>
        </w:rPr>
        <w:t>uderraadpleging / enquête</w:t>
      </w:r>
      <w:r w:rsidR="00566785">
        <w:rPr>
          <w:rFonts w:eastAsia="Times New Roman" w:cs="Times New Roman"/>
          <w:sz w:val="22"/>
          <w:lang w:eastAsia="nl-NL"/>
        </w:rPr>
        <w:t>.</w:t>
      </w:r>
      <w:r w:rsidR="00981C51" w:rsidRPr="00566785">
        <w:rPr>
          <w:rFonts w:eastAsia="Times New Roman" w:cs="Times New Roman"/>
          <w:sz w:val="22"/>
          <w:lang w:eastAsia="nl-NL"/>
        </w:rPr>
        <w:t xml:space="preserve"> 26 </w:t>
      </w:r>
      <w:r w:rsidR="00566785">
        <w:rPr>
          <w:rFonts w:eastAsia="Times New Roman" w:cs="Times New Roman"/>
          <w:sz w:val="22"/>
          <w:lang w:eastAsia="nl-NL"/>
        </w:rPr>
        <w:t>februari gaan we een</w:t>
      </w:r>
      <w:r w:rsidR="00981C51" w:rsidRPr="00566785">
        <w:rPr>
          <w:rFonts w:eastAsia="Times New Roman" w:cs="Times New Roman"/>
          <w:sz w:val="22"/>
          <w:lang w:eastAsia="nl-NL"/>
        </w:rPr>
        <w:t xml:space="preserve"> opzetje maken</w:t>
      </w:r>
      <w:r w:rsidR="005362BF">
        <w:rPr>
          <w:rFonts w:eastAsia="Times New Roman" w:cs="Times New Roman"/>
          <w:sz w:val="22"/>
          <w:lang w:eastAsia="nl-NL"/>
        </w:rPr>
        <w:t xml:space="preserve"> en</w:t>
      </w:r>
      <w:r w:rsidR="00981C51" w:rsidRPr="00566785">
        <w:rPr>
          <w:rFonts w:eastAsia="Times New Roman" w:cs="Times New Roman"/>
          <w:sz w:val="22"/>
          <w:lang w:eastAsia="nl-NL"/>
        </w:rPr>
        <w:t xml:space="preserve"> voor de </w:t>
      </w:r>
      <w:r w:rsidR="005362BF">
        <w:rPr>
          <w:rFonts w:eastAsia="Times New Roman" w:cs="Times New Roman"/>
          <w:sz w:val="22"/>
          <w:lang w:eastAsia="nl-NL"/>
        </w:rPr>
        <w:t>vergadering van april willen we deze</w:t>
      </w:r>
      <w:r w:rsidR="00981C51" w:rsidRPr="00566785">
        <w:rPr>
          <w:rFonts w:eastAsia="Times New Roman" w:cs="Times New Roman"/>
          <w:sz w:val="22"/>
          <w:lang w:eastAsia="nl-NL"/>
        </w:rPr>
        <w:t xml:space="preserve"> uitzetten: </w:t>
      </w:r>
      <w:r w:rsidR="00383A5F">
        <w:rPr>
          <w:rFonts w:eastAsia="Times New Roman" w:cs="Times New Roman"/>
          <w:sz w:val="22"/>
          <w:lang w:eastAsia="nl-NL"/>
        </w:rPr>
        <w:t xml:space="preserve">doel van deze enquête is bv. </w:t>
      </w:r>
      <w:r w:rsidR="00981C51" w:rsidRPr="00566785">
        <w:rPr>
          <w:rFonts w:eastAsia="Times New Roman" w:cs="Times New Roman"/>
          <w:sz w:val="22"/>
          <w:lang w:eastAsia="nl-NL"/>
        </w:rPr>
        <w:t>verbeterpunten uithalen</w:t>
      </w:r>
      <w:r w:rsidR="00383A5F">
        <w:rPr>
          <w:rFonts w:eastAsia="Times New Roman" w:cs="Times New Roman"/>
          <w:sz w:val="22"/>
          <w:lang w:eastAsia="nl-NL"/>
        </w:rPr>
        <w:t xml:space="preserve">, kijken wat er speelt bij ouders, </w:t>
      </w:r>
      <w:r w:rsidR="00BC66FD">
        <w:rPr>
          <w:rFonts w:eastAsia="Times New Roman" w:cs="Times New Roman"/>
          <w:sz w:val="22"/>
          <w:lang w:eastAsia="nl-NL"/>
        </w:rPr>
        <w:t>kennen ze de werking en het doel van de MR</w:t>
      </w:r>
      <w:r w:rsidR="00981C51" w:rsidRPr="00566785">
        <w:rPr>
          <w:rFonts w:eastAsia="Times New Roman" w:cs="Times New Roman"/>
          <w:sz w:val="22"/>
          <w:lang w:eastAsia="nl-NL"/>
        </w:rPr>
        <w:t>…</w:t>
      </w:r>
    </w:p>
    <w:p w14:paraId="0BE11202" w14:textId="6E276C9E" w:rsidR="004F7CCF" w:rsidRDefault="004F7CCF" w:rsidP="00ED0C57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Verkiezingen (Elke) </w:t>
      </w:r>
      <w:r w:rsidR="00BC66FD">
        <w:rPr>
          <w:rFonts w:eastAsia="Times New Roman" w:cs="Times New Roman"/>
          <w:sz w:val="22"/>
          <w:lang w:eastAsia="nl-NL"/>
        </w:rPr>
        <w:br/>
        <w:t>De brieven zijn vandaag met de leerlingen mee naar huis gegaan.</w:t>
      </w:r>
      <w:r w:rsidR="00501B83">
        <w:rPr>
          <w:rFonts w:eastAsia="Times New Roman" w:cs="Times New Roman"/>
          <w:sz w:val="22"/>
          <w:lang w:eastAsia="nl-NL"/>
        </w:rPr>
        <w:t xml:space="preserve"> Véronique zet nog een algemeen berichtje op parro.</w:t>
      </w:r>
      <w:r w:rsidR="00BC66FD">
        <w:rPr>
          <w:rFonts w:eastAsia="Times New Roman" w:cs="Times New Roman"/>
          <w:sz w:val="22"/>
          <w:lang w:eastAsia="nl-NL"/>
        </w:rPr>
        <w:t xml:space="preserve"> </w:t>
      </w:r>
    </w:p>
    <w:p w14:paraId="7C59694C" w14:textId="796E1317" w:rsidR="00B26F75" w:rsidRDefault="00B26F75" w:rsidP="00ED0C57">
      <w:pPr>
        <w:pStyle w:val="Lijstalinea"/>
        <w:widowControl w:val="0"/>
        <w:numPr>
          <w:ilvl w:val="0"/>
          <w:numId w:val="15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Uitstroom </w:t>
      </w:r>
      <w:r w:rsidR="00737C6D">
        <w:rPr>
          <w:rFonts w:eastAsia="Times New Roman" w:cs="Times New Roman"/>
          <w:sz w:val="22"/>
          <w:lang w:eastAsia="nl-NL"/>
        </w:rPr>
        <w:t xml:space="preserve">zie </w:t>
      </w:r>
      <w:r w:rsidR="00501B83">
        <w:rPr>
          <w:rFonts w:eastAsia="Times New Roman" w:cs="Times New Roman"/>
          <w:sz w:val="22"/>
          <w:lang w:eastAsia="nl-NL"/>
        </w:rPr>
        <w:t xml:space="preserve">ook </w:t>
      </w:r>
      <w:r w:rsidR="00737C6D">
        <w:rPr>
          <w:rFonts w:eastAsia="Times New Roman" w:cs="Times New Roman"/>
          <w:sz w:val="22"/>
          <w:lang w:eastAsia="nl-NL"/>
        </w:rPr>
        <w:t>punt 6</w:t>
      </w:r>
      <w:r w:rsidR="00490035">
        <w:rPr>
          <w:rFonts w:eastAsia="Times New Roman" w:cs="Times New Roman"/>
          <w:sz w:val="22"/>
          <w:lang w:eastAsia="nl-NL"/>
        </w:rPr>
        <w:t>, onze vraag aan de ouders</w:t>
      </w:r>
      <w:r w:rsidR="00FF39B1">
        <w:rPr>
          <w:rFonts w:eastAsia="Times New Roman" w:cs="Times New Roman"/>
          <w:sz w:val="22"/>
          <w:lang w:eastAsia="nl-NL"/>
        </w:rPr>
        <w:t xml:space="preserve"> of ze </w:t>
      </w:r>
      <w:r w:rsidR="001234E4">
        <w:rPr>
          <w:rFonts w:eastAsia="Times New Roman" w:cs="Times New Roman"/>
          <w:sz w:val="22"/>
          <w:lang w:eastAsia="nl-NL"/>
        </w:rPr>
        <w:t xml:space="preserve">in </w:t>
      </w:r>
      <w:r w:rsidR="00FF39B1">
        <w:rPr>
          <w:rFonts w:eastAsia="Times New Roman" w:cs="Times New Roman"/>
          <w:sz w:val="22"/>
          <w:lang w:eastAsia="nl-NL"/>
        </w:rPr>
        <w:t xml:space="preserve">het behalen van certificaten </w:t>
      </w:r>
      <w:r w:rsidR="001234E4">
        <w:rPr>
          <w:rFonts w:eastAsia="Times New Roman" w:cs="Times New Roman"/>
          <w:sz w:val="22"/>
          <w:lang w:eastAsia="nl-NL"/>
        </w:rPr>
        <w:t>een</w:t>
      </w:r>
      <w:r w:rsidR="001176E6">
        <w:rPr>
          <w:rFonts w:eastAsia="Times New Roman" w:cs="Times New Roman"/>
          <w:sz w:val="22"/>
          <w:lang w:eastAsia="nl-NL"/>
        </w:rPr>
        <w:t xml:space="preserve"> meerwaarde zien? De ouder</w:t>
      </w:r>
      <w:r w:rsidR="001234E4">
        <w:rPr>
          <w:rFonts w:eastAsia="Times New Roman" w:cs="Times New Roman"/>
          <w:sz w:val="22"/>
          <w:lang w:eastAsia="nl-NL"/>
        </w:rPr>
        <w:t xml:space="preserve">geleding </w:t>
      </w:r>
      <w:r w:rsidR="001176E6">
        <w:rPr>
          <w:rFonts w:eastAsia="Times New Roman" w:cs="Times New Roman"/>
          <w:sz w:val="22"/>
          <w:lang w:eastAsia="nl-NL"/>
        </w:rPr>
        <w:t xml:space="preserve"> vind</w:t>
      </w:r>
      <w:r w:rsidR="00284DAC">
        <w:rPr>
          <w:rFonts w:eastAsia="Times New Roman" w:cs="Times New Roman"/>
          <w:sz w:val="22"/>
          <w:lang w:eastAsia="nl-NL"/>
        </w:rPr>
        <w:t>t</w:t>
      </w:r>
      <w:r w:rsidR="001176E6">
        <w:rPr>
          <w:rFonts w:eastAsia="Times New Roman" w:cs="Times New Roman"/>
          <w:sz w:val="22"/>
          <w:lang w:eastAsia="nl-NL"/>
        </w:rPr>
        <w:t xml:space="preserve"> het jammer dat er momenteel geen certificaten </w:t>
      </w:r>
      <w:r w:rsidR="005B53A6">
        <w:rPr>
          <w:rFonts w:eastAsia="Times New Roman" w:cs="Times New Roman"/>
          <w:sz w:val="22"/>
          <w:lang w:eastAsia="nl-NL"/>
        </w:rPr>
        <w:t>worden behaald, er blijven kansen liggen. Een samenwerking met de Sprong zou hierin ee</w:t>
      </w:r>
      <w:r w:rsidR="00D6765D">
        <w:rPr>
          <w:rFonts w:eastAsia="Times New Roman" w:cs="Times New Roman"/>
          <w:sz w:val="22"/>
          <w:lang w:eastAsia="nl-NL"/>
        </w:rPr>
        <w:t xml:space="preserve">n </w:t>
      </w:r>
      <w:r w:rsidR="00284DAC">
        <w:rPr>
          <w:rFonts w:eastAsia="Times New Roman" w:cs="Times New Roman"/>
          <w:sz w:val="22"/>
          <w:lang w:eastAsia="nl-NL"/>
        </w:rPr>
        <w:t>mogelijkheid</w:t>
      </w:r>
      <w:r w:rsidR="00D6765D">
        <w:rPr>
          <w:rFonts w:eastAsia="Times New Roman" w:cs="Times New Roman"/>
          <w:sz w:val="22"/>
          <w:lang w:eastAsia="nl-NL"/>
        </w:rPr>
        <w:t xml:space="preserve"> kunnen zijn.</w:t>
      </w:r>
    </w:p>
    <w:p w14:paraId="4544FA7A" w14:textId="7BBAB95A" w:rsidR="007F1B1A" w:rsidRDefault="00783F06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 w:rsidRPr="00303D9F">
        <w:rPr>
          <w:rFonts w:eastAsia="Times New Roman" w:cs="Times New Roman"/>
          <w:sz w:val="22"/>
          <w:lang w:eastAsia="nl-NL"/>
        </w:rPr>
        <w:t>Notulen vorige vergadering</w:t>
      </w:r>
      <w:r w:rsidR="00126436" w:rsidRPr="00303D9F">
        <w:rPr>
          <w:rFonts w:eastAsia="Times New Roman" w:cs="Times New Roman"/>
          <w:sz w:val="22"/>
          <w:lang w:eastAsia="nl-NL"/>
        </w:rPr>
        <w:t xml:space="preserve">: </w:t>
      </w:r>
      <w:r w:rsidR="00712AC4">
        <w:rPr>
          <w:rFonts w:eastAsia="Times New Roman" w:cs="Times New Roman"/>
          <w:sz w:val="22"/>
          <w:lang w:eastAsia="nl-NL"/>
        </w:rPr>
        <w:t>27-11</w:t>
      </w:r>
      <w:r w:rsidR="00126436" w:rsidRPr="00303D9F">
        <w:rPr>
          <w:rFonts w:eastAsia="Times New Roman" w:cs="Times New Roman"/>
          <w:sz w:val="22"/>
          <w:lang w:eastAsia="nl-NL"/>
        </w:rPr>
        <w:t>-202</w:t>
      </w:r>
      <w:r w:rsidR="009A2BBD">
        <w:rPr>
          <w:rFonts w:eastAsia="Times New Roman" w:cs="Times New Roman"/>
          <w:sz w:val="22"/>
          <w:lang w:eastAsia="nl-NL"/>
        </w:rPr>
        <w:t>4</w:t>
      </w:r>
      <w:r w:rsidR="00303D9F" w:rsidRPr="00303D9F">
        <w:rPr>
          <w:rFonts w:eastAsia="Times New Roman" w:cs="Times New Roman"/>
          <w:sz w:val="22"/>
          <w:lang w:eastAsia="nl-NL"/>
        </w:rPr>
        <w:t xml:space="preserve"> </w:t>
      </w:r>
    </w:p>
    <w:p w14:paraId="5AB195AA" w14:textId="67669858" w:rsidR="00A70424" w:rsidRDefault="00D05A1D" w:rsidP="007901DC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Goedgekeurd, kunnen op de website</w:t>
      </w:r>
    </w:p>
    <w:p w14:paraId="6202C0FE" w14:textId="06D2A932" w:rsidR="00FA4E39" w:rsidRPr="007901DC" w:rsidRDefault="000A0DD9" w:rsidP="007901DC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Jaarverslag ‘23-’24 is gedeeld.</w:t>
      </w:r>
    </w:p>
    <w:p w14:paraId="7DC65D3A" w14:textId="26715B04" w:rsidR="001502D6" w:rsidRPr="00FA4E39" w:rsidRDefault="001502D6" w:rsidP="00551FF5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Advies-instemming </w:t>
      </w:r>
      <w:r w:rsidR="00F13A8D">
        <w:rPr>
          <w:rFonts w:eastAsia="Times New Roman" w:cs="Times New Roman"/>
          <w:sz w:val="22"/>
          <w:lang w:eastAsia="nl-NL"/>
        </w:rPr>
        <w:t xml:space="preserve">opnemen in jaarplanning </w:t>
      </w:r>
      <w:r w:rsidR="000D5336">
        <w:rPr>
          <w:rFonts w:eastAsia="Times New Roman" w:cs="Times New Roman"/>
          <w:sz w:val="22"/>
          <w:lang w:eastAsia="nl-NL"/>
        </w:rPr>
        <w:t>(to do</w:t>
      </w:r>
      <w:r w:rsidR="00A70424">
        <w:rPr>
          <w:rFonts w:eastAsia="Times New Roman" w:cs="Times New Roman"/>
          <w:sz w:val="22"/>
          <w:lang w:eastAsia="nl-NL"/>
        </w:rPr>
        <w:t xml:space="preserve"> Véronique en Elke</w:t>
      </w:r>
      <w:r w:rsidR="000D5336">
        <w:rPr>
          <w:rFonts w:eastAsia="Times New Roman" w:cs="Times New Roman"/>
          <w:sz w:val="22"/>
          <w:lang w:eastAsia="nl-NL"/>
        </w:rPr>
        <w:t>)</w:t>
      </w:r>
    </w:p>
    <w:p w14:paraId="71BA1B22" w14:textId="77777777" w:rsidR="00334A6A" w:rsidRDefault="007F1B1A" w:rsidP="00E75E0E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GMR</w:t>
      </w:r>
    </w:p>
    <w:p w14:paraId="1DB46B4B" w14:textId="09EFAB2D" w:rsidR="007D2973" w:rsidRDefault="003F2FA9" w:rsidP="00C44DF3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 w:rsidRPr="003F2FA9">
        <w:rPr>
          <w:rFonts w:eastAsia="Times New Roman" w:cs="Times New Roman"/>
          <w:sz w:val="22"/>
          <w:lang w:eastAsia="nl-NL"/>
        </w:rPr>
        <w:t xml:space="preserve">Notulen </w:t>
      </w:r>
      <w:r w:rsidR="00552D82" w:rsidRPr="003F2FA9">
        <w:rPr>
          <w:rFonts w:eastAsia="Times New Roman" w:cs="Times New Roman"/>
          <w:sz w:val="22"/>
          <w:lang w:eastAsia="nl-NL"/>
        </w:rPr>
        <w:t>09</w:t>
      </w:r>
      <w:r w:rsidR="00FA4E39" w:rsidRPr="003F2FA9">
        <w:rPr>
          <w:rFonts w:eastAsia="Times New Roman" w:cs="Times New Roman"/>
          <w:sz w:val="22"/>
          <w:lang w:eastAsia="nl-NL"/>
        </w:rPr>
        <w:t>-</w:t>
      </w:r>
      <w:r w:rsidR="00552D82" w:rsidRPr="003F2FA9">
        <w:rPr>
          <w:rFonts w:eastAsia="Times New Roman" w:cs="Times New Roman"/>
          <w:sz w:val="22"/>
          <w:lang w:eastAsia="nl-NL"/>
        </w:rPr>
        <w:t>12</w:t>
      </w:r>
      <w:r w:rsidR="00FA4E39" w:rsidRPr="003F2FA9">
        <w:rPr>
          <w:rFonts w:eastAsia="Times New Roman" w:cs="Times New Roman"/>
          <w:sz w:val="22"/>
          <w:lang w:eastAsia="nl-NL"/>
        </w:rPr>
        <w:t>-</w:t>
      </w:r>
      <w:r w:rsidR="00CC5580" w:rsidRPr="003F2FA9">
        <w:rPr>
          <w:rFonts w:eastAsia="Times New Roman" w:cs="Times New Roman"/>
          <w:sz w:val="22"/>
          <w:lang w:eastAsia="nl-NL"/>
        </w:rPr>
        <w:t xml:space="preserve">2024  </w:t>
      </w:r>
    </w:p>
    <w:p w14:paraId="6B1C875E" w14:textId="0A827986" w:rsidR="008D3DA1" w:rsidRPr="008D3DA1" w:rsidRDefault="009944DB" w:rsidP="008D3DA1">
      <w:pPr>
        <w:pStyle w:val="Lijstalinea"/>
        <w:numPr>
          <w:ilvl w:val="0"/>
          <w:numId w:val="7"/>
        </w:numPr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Uitnodiging gezamenlijke vergadering</w:t>
      </w:r>
      <w:r w:rsidR="00384048">
        <w:rPr>
          <w:rFonts w:eastAsia="Times New Roman" w:cs="Times New Roman"/>
          <w:sz w:val="22"/>
          <w:lang w:eastAsia="nl-NL"/>
        </w:rPr>
        <w:t xml:space="preserve"> </w:t>
      </w:r>
      <w:r w:rsidR="00CD5DDE">
        <w:rPr>
          <w:rFonts w:eastAsia="Times New Roman" w:cs="Times New Roman"/>
          <w:sz w:val="22"/>
          <w:lang w:eastAsia="nl-NL"/>
        </w:rPr>
        <w:t>4 februari 2025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8D3DA1">
        <w:rPr>
          <w:rFonts w:eastAsia="Times New Roman" w:cs="Times New Roman"/>
          <w:sz w:val="22"/>
          <w:lang w:eastAsia="nl-NL"/>
        </w:rPr>
        <w:br/>
      </w:r>
      <w:r w:rsidR="008D3DA1" w:rsidRPr="008D3DA1">
        <w:rPr>
          <w:rFonts w:eastAsia="Times New Roman" w:cs="Times New Roman"/>
          <w:sz w:val="22"/>
          <w:lang w:eastAsia="nl-NL"/>
        </w:rPr>
        <w:t>Aanmelden graag uiterlijk 21 januari via:</w:t>
      </w:r>
      <w:r w:rsidR="003E3EF7">
        <w:rPr>
          <w:rFonts w:eastAsia="Times New Roman" w:cs="Times New Roman"/>
          <w:sz w:val="22"/>
          <w:lang w:eastAsia="nl-NL"/>
        </w:rPr>
        <w:t xml:space="preserve"> Daisy en Tjorven gaan</w:t>
      </w:r>
      <w:r w:rsidR="00F93EE7">
        <w:rPr>
          <w:rFonts w:eastAsia="Times New Roman" w:cs="Times New Roman"/>
          <w:sz w:val="22"/>
          <w:lang w:eastAsia="nl-NL"/>
        </w:rPr>
        <w:t>.</w:t>
      </w:r>
    </w:p>
    <w:p w14:paraId="4BD14D20" w14:textId="0F3FF0F7" w:rsidR="009944DB" w:rsidRPr="003F2FA9" w:rsidRDefault="00000000" w:rsidP="008D3DA1">
      <w:pPr>
        <w:pStyle w:val="Lijstalinea"/>
        <w:rPr>
          <w:rFonts w:eastAsia="Times New Roman" w:cs="Times New Roman"/>
          <w:sz w:val="22"/>
          <w:lang w:eastAsia="nl-NL"/>
        </w:rPr>
      </w:pPr>
      <w:hyperlink r:id="rId11" w:history="1">
        <w:r w:rsidR="008D3DA1" w:rsidRPr="00C61BAE">
          <w:rPr>
            <w:rStyle w:val="Hyperlink"/>
            <w:rFonts w:eastAsia="Times New Roman" w:cs="Times New Roman"/>
            <w:sz w:val="22"/>
            <w:lang w:eastAsia="nl-NL"/>
          </w:rPr>
          <w:t>h.paaimans@ozeo.nl</w:t>
        </w:r>
      </w:hyperlink>
      <w:r w:rsidR="008D3DA1">
        <w:rPr>
          <w:rFonts w:eastAsia="Times New Roman" w:cs="Times New Roman"/>
          <w:sz w:val="22"/>
          <w:lang w:eastAsia="nl-NL"/>
        </w:rPr>
        <w:t xml:space="preserve"> </w:t>
      </w:r>
    </w:p>
    <w:p w14:paraId="67D7AD0C" w14:textId="77777777" w:rsidR="007D2973" w:rsidRDefault="007D2973" w:rsidP="007D2973">
      <w:pPr>
        <w:rPr>
          <w:rFonts w:eastAsia="Times New Roman" w:cs="Times New Roman"/>
          <w:sz w:val="22"/>
          <w:lang w:eastAsia="nl-NL"/>
        </w:rPr>
      </w:pPr>
    </w:p>
    <w:p w14:paraId="33D76CA7" w14:textId="77777777" w:rsidR="002970B2" w:rsidRDefault="002970B2" w:rsidP="007D2973">
      <w:pPr>
        <w:rPr>
          <w:rFonts w:eastAsia="Times New Roman" w:cs="Times New Roman"/>
          <w:sz w:val="22"/>
          <w:lang w:eastAsia="nl-NL"/>
        </w:rPr>
      </w:pPr>
    </w:p>
    <w:p w14:paraId="6947A14D" w14:textId="77777777" w:rsidR="002970B2" w:rsidRDefault="002970B2" w:rsidP="007D2973">
      <w:pPr>
        <w:rPr>
          <w:rFonts w:eastAsia="Times New Roman" w:cs="Times New Roman"/>
          <w:sz w:val="22"/>
          <w:lang w:eastAsia="nl-NL"/>
        </w:rPr>
      </w:pPr>
    </w:p>
    <w:p w14:paraId="4168FCF6" w14:textId="77777777" w:rsidR="002970B2" w:rsidRPr="007D2973" w:rsidRDefault="002970B2" w:rsidP="007D2973">
      <w:pPr>
        <w:rPr>
          <w:rFonts w:eastAsia="Times New Roman" w:cs="Times New Roman"/>
          <w:sz w:val="22"/>
          <w:lang w:eastAsia="nl-NL"/>
        </w:rPr>
      </w:pPr>
    </w:p>
    <w:p w14:paraId="41A311BC" w14:textId="336A0760" w:rsidR="00835A81" w:rsidRPr="00303D9F" w:rsidRDefault="00835A81" w:rsidP="00334A6A">
      <w:pPr>
        <w:widowControl w:val="0"/>
        <w:suppressAutoHyphens/>
        <w:autoSpaceDN w:val="0"/>
        <w:spacing w:after="200" w:line="300" w:lineRule="auto"/>
        <w:contextualSpacing/>
        <w:textAlignment w:val="baseline"/>
        <w:rPr>
          <w:rFonts w:eastAsia="Times New Roman" w:cs="Times New Roman"/>
          <w:sz w:val="22"/>
          <w:lang w:eastAsia="nl-NL"/>
        </w:rPr>
      </w:pPr>
    </w:p>
    <w:p w14:paraId="51C6122E" w14:textId="3DA2591F" w:rsidR="00BB6AC5" w:rsidRPr="002970B2" w:rsidRDefault="00783F06" w:rsidP="007A3545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2970B2">
        <w:rPr>
          <w:rFonts w:eastAsia="Times New Roman" w:cs="Times New Roman"/>
          <w:sz w:val="22"/>
          <w:lang w:eastAsia="nl-NL"/>
        </w:rPr>
        <w:lastRenderedPageBreak/>
        <w:t>Vanuit jaarplanning MR</w:t>
      </w:r>
      <w:r w:rsidR="001A339B" w:rsidRPr="002970B2">
        <w:rPr>
          <w:rFonts w:eastAsia="Times New Roman" w:cs="Times New Roman"/>
          <w:sz w:val="22"/>
          <w:lang w:eastAsia="nl-NL"/>
        </w:rPr>
        <w:t>:</w:t>
      </w:r>
    </w:p>
    <w:p w14:paraId="6089CCE6" w14:textId="2F03F3D5" w:rsidR="00A06545" w:rsidRDefault="00C17686" w:rsidP="00FA4E39">
      <w:pPr>
        <w:pStyle w:val="Lijstalinea"/>
        <w:numPr>
          <w:ilvl w:val="0"/>
          <w:numId w:val="7"/>
        </w:numPr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Schoolplan</w:t>
      </w:r>
      <w:r w:rsidR="004E03FC">
        <w:rPr>
          <w:sz w:val="22"/>
          <w:szCs w:val="24"/>
        </w:rPr>
        <w:t xml:space="preserve"> instemming</w:t>
      </w:r>
      <w:r w:rsidR="00037276">
        <w:rPr>
          <w:sz w:val="22"/>
          <w:szCs w:val="24"/>
        </w:rPr>
        <w:t>*</w:t>
      </w:r>
    </w:p>
    <w:p w14:paraId="0BD153A6" w14:textId="77777777" w:rsidR="00FB0568" w:rsidRDefault="00FB0568" w:rsidP="00FB0568">
      <w:pPr>
        <w:pStyle w:val="Lijstalinea"/>
        <w:spacing w:after="160" w:line="259" w:lineRule="auto"/>
        <w:rPr>
          <w:sz w:val="22"/>
          <w:szCs w:val="24"/>
        </w:rPr>
      </w:pPr>
    </w:p>
    <w:p w14:paraId="3E5B9B82" w14:textId="3A944367" w:rsidR="006A53DB" w:rsidRDefault="00350378" w:rsidP="00435A04">
      <w:pPr>
        <w:pStyle w:val="Lijstalinea"/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Opmerkingen en</w:t>
      </w:r>
      <w:r w:rsidR="00262D05">
        <w:rPr>
          <w:sz w:val="22"/>
          <w:szCs w:val="24"/>
        </w:rPr>
        <w:t xml:space="preserve"> </w:t>
      </w:r>
      <w:r w:rsidR="001F1992">
        <w:rPr>
          <w:sz w:val="22"/>
          <w:szCs w:val="24"/>
        </w:rPr>
        <w:t>onvolledige zinnen</w:t>
      </w:r>
      <w:r>
        <w:rPr>
          <w:sz w:val="22"/>
          <w:szCs w:val="24"/>
        </w:rPr>
        <w:t xml:space="preserve"> worden aangepast, de </w:t>
      </w:r>
      <w:r w:rsidR="0040072C">
        <w:rPr>
          <w:sz w:val="22"/>
          <w:szCs w:val="24"/>
        </w:rPr>
        <w:t xml:space="preserve">missie statement van </w:t>
      </w:r>
      <w:r w:rsidR="00B67B23">
        <w:rPr>
          <w:sz w:val="22"/>
          <w:szCs w:val="24"/>
        </w:rPr>
        <w:t>‘</w:t>
      </w:r>
      <w:r w:rsidR="0040072C">
        <w:rPr>
          <w:sz w:val="22"/>
          <w:szCs w:val="24"/>
        </w:rPr>
        <w:t>binnenuit</w:t>
      </w:r>
      <w:r w:rsidR="00B67B23">
        <w:rPr>
          <w:sz w:val="22"/>
          <w:szCs w:val="24"/>
        </w:rPr>
        <w:t>’</w:t>
      </w:r>
      <w:r w:rsidR="0040072C">
        <w:rPr>
          <w:sz w:val="22"/>
          <w:szCs w:val="24"/>
        </w:rPr>
        <w:t xml:space="preserve"> wordt toegevoegd</w:t>
      </w:r>
      <w:r w:rsidR="006A53DB">
        <w:rPr>
          <w:sz w:val="22"/>
          <w:szCs w:val="24"/>
        </w:rPr>
        <w:t>.</w:t>
      </w:r>
    </w:p>
    <w:p w14:paraId="1A5F9F4F" w14:textId="77F74226" w:rsidR="00644C12" w:rsidRDefault="001F1992" w:rsidP="00435A04">
      <w:pPr>
        <w:pStyle w:val="Lijstalinea"/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>vr</w:t>
      </w:r>
      <w:r w:rsidR="00435A04">
        <w:rPr>
          <w:sz w:val="22"/>
          <w:szCs w:val="24"/>
        </w:rPr>
        <w:t>aag is wanneer de doelen worden geëvalueerd</w:t>
      </w:r>
      <w:r w:rsidR="00350378">
        <w:rPr>
          <w:sz w:val="22"/>
          <w:szCs w:val="24"/>
        </w:rPr>
        <w:t>?</w:t>
      </w:r>
      <w:r w:rsidR="00F557B6">
        <w:rPr>
          <w:sz w:val="22"/>
          <w:szCs w:val="24"/>
        </w:rPr>
        <w:t xml:space="preserve"> 2024 w</w:t>
      </w:r>
      <w:r w:rsidR="00350378">
        <w:rPr>
          <w:sz w:val="22"/>
          <w:szCs w:val="24"/>
        </w:rPr>
        <w:t>ordt</w:t>
      </w:r>
      <w:r w:rsidR="00F557B6">
        <w:rPr>
          <w:sz w:val="22"/>
          <w:szCs w:val="24"/>
        </w:rPr>
        <w:t xml:space="preserve"> nu </w:t>
      </w:r>
      <w:r w:rsidR="00350378">
        <w:rPr>
          <w:sz w:val="22"/>
          <w:szCs w:val="24"/>
        </w:rPr>
        <w:t>geëvalueerd</w:t>
      </w:r>
      <w:r w:rsidR="004633C7">
        <w:rPr>
          <w:sz w:val="22"/>
          <w:szCs w:val="24"/>
        </w:rPr>
        <w:t>. D</w:t>
      </w:r>
      <w:r w:rsidR="00F557B6">
        <w:rPr>
          <w:sz w:val="22"/>
          <w:szCs w:val="24"/>
        </w:rPr>
        <w:t>eze</w:t>
      </w:r>
      <w:r w:rsidR="004633C7">
        <w:rPr>
          <w:sz w:val="22"/>
          <w:szCs w:val="24"/>
        </w:rPr>
        <w:t xml:space="preserve"> evaluatie</w:t>
      </w:r>
      <w:r w:rsidR="00F557B6">
        <w:rPr>
          <w:sz w:val="22"/>
          <w:szCs w:val="24"/>
        </w:rPr>
        <w:t xml:space="preserve"> </w:t>
      </w:r>
      <w:r w:rsidR="00350378">
        <w:rPr>
          <w:sz w:val="22"/>
          <w:szCs w:val="24"/>
        </w:rPr>
        <w:t>krijgt team</w:t>
      </w:r>
      <w:r w:rsidR="004633C7">
        <w:rPr>
          <w:sz w:val="22"/>
          <w:szCs w:val="24"/>
        </w:rPr>
        <w:t xml:space="preserve"> nog</w:t>
      </w:r>
      <w:r w:rsidR="00350378">
        <w:rPr>
          <w:sz w:val="22"/>
          <w:szCs w:val="24"/>
        </w:rPr>
        <w:t xml:space="preserve"> via de mail.</w:t>
      </w:r>
    </w:p>
    <w:p w14:paraId="7C44B93E" w14:textId="139E3E3F" w:rsidR="00754870" w:rsidRDefault="004633C7" w:rsidP="00AC020F">
      <w:pPr>
        <w:pStyle w:val="Lijstalinea"/>
        <w:spacing w:after="160" w:line="259" w:lineRule="auto"/>
        <w:rPr>
          <w:sz w:val="22"/>
          <w:szCs w:val="24"/>
        </w:rPr>
      </w:pPr>
      <w:r>
        <w:rPr>
          <w:sz w:val="22"/>
          <w:szCs w:val="24"/>
        </w:rPr>
        <w:t xml:space="preserve">Het </w:t>
      </w:r>
      <w:r w:rsidR="00930A6B">
        <w:rPr>
          <w:sz w:val="22"/>
          <w:szCs w:val="24"/>
        </w:rPr>
        <w:t>SOP (</w:t>
      </w:r>
      <w:r w:rsidR="00930A6B" w:rsidRPr="00221508">
        <w:rPr>
          <w:sz w:val="22"/>
          <w:szCs w:val="24"/>
        </w:rPr>
        <w:t>Standard operating procedure</w:t>
      </w:r>
      <w:r w:rsidR="00930A6B">
        <w:rPr>
          <w:sz w:val="22"/>
          <w:szCs w:val="24"/>
        </w:rPr>
        <w:t xml:space="preserve">) </w:t>
      </w:r>
      <w:r>
        <w:rPr>
          <w:sz w:val="22"/>
          <w:szCs w:val="24"/>
        </w:rPr>
        <w:t>is n</w:t>
      </w:r>
      <w:r w:rsidR="00B35702">
        <w:rPr>
          <w:sz w:val="22"/>
          <w:szCs w:val="24"/>
        </w:rPr>
        <w:t>iet meer verplicht</w:t>
      </w:r>
      <w:r w:rsidR="00BA264D">
        <w:rPr>
          <w:sz w:val="22"/>
          <w:szCs w:val="24"/>
        </w:rPr>
        <w:t xml:space="preserve">. </w:t>
      </w:r>
      <w:r w:rsidR="00930A6B">
        <w:rPr>
          <w:sz w:val="22"/>
          <w:szCs w:val="24"/>
        </w:rPr>
        <w:t xml:space="preserve">Het </w:t>
      </w:r>
      <w:r w:rsidR="00B35702">
        <w:rPr>
          <w:sz w:val="22"/>
          <w:szCs w:val="24"/>
        </w:rPr>
        <w:t>w</w:t>
      </w:r>
      <w:r w:rsidR="00074A01">
        <w:rPr>
          <w:sz w:val="22"/>
          <w:szCs w:val="24"/>
        </w:rPr>
        <w:t>o</w:t>
      </w:r>
      <w:r w:rsidR="00B35702">
        <w:rPr>
          <w:sz w:val="22"/>
          <w:szCs w:val="24"/>
        </w:rPr>
        <w:t>rd</w:t>
      </w:r>
      <w:r w:rsidR="00074A01">
        <w:rPr>
          <w:sz w:val="22"/>
          <w:szCs w:val="24"/>
        </w:rPr>
        <w:t>t</w:t>
      </w:r>
      <w:r w:rsidR="00B35702">
        <w:rPr>
          <w:sz w:val="22"/>
          <w:szCs w:val="24"/>
        </w:rPr>
        <w:t xml:space="preserve"> vervangen </w:t>
      </w:r>
      <w:r w:rsidR="00A75405">
        <w:rPr>
          <w:sz w:val="22"/>
          <w:szCs w:val="24"/>
        </w:rPr>
        <w:t xml:space="preserve">en </w:t>
      </w:r>
      <w:r w:rsidR="00B02011">
        <w:rPr>
          <w:sz w:val="22"/>
          <w:szCs w:val="24"/>
        </w:rPr>
        <w:t>is nu de doelgroepenbeschrijving</w:t>
      </w:r>
      <w:r w:rsidR="00AF33FD">
        <w:rPr>
          <w:sz w:val="22"/>
          <w:szCs w:val="24"/>
        </w:rPr>
        <w:t xml:space="preserve"> die terug te vinden is in de map organisatie</w:t>
      </w:r>
      <w:r w:rsidR="00E8164B">
        <w:rPr>
          <w:sz w:val="22"/>
          <w:szCs w:val="24"/>
        </w:rPr>
        <w:t xml:space="preserve">, </w:t>
      </w:r>
      <w:r w:rsidR="00A75405">
        <w:rPr>
          <w:sz w:val="22"/>
          <w:szCs w:val="24"/>
        </w:rPr>
        <w:t xml:space="preserve">m.n. de </w:t>
      </w:r>
      <w:r w:rsidR="00E8164B">
        <w:rPr>
          <w:sz w:val="22"/>
          <w:szCs w:val="24"/>
        </w:rPr>
        <w:t>uitgebreide versie</w:t>
      </w:r>
      <w:r w:rsidR="00B02011">
        <w:rPr>
          <w:sz w:val="22"/>
          <w:szCs w:val="24"/>
        </w:rPr>
        <w:t>. Een korte</w:t>
      </w:r>
      <w:r w:rsidR="00E8164B">
        <w:rPr>
          <w:sz w:val="22"/>
          <w:szCs w:val="24"/>
        </w:rPr>
        <w:t>re</w:t>
      </w:r>
      <w:r w:rsidR="00B02011">
        <w:rPr>
          <w:sz w:val="22"/>
          <w:szCs w:val="24"/>
        </w:rPr>
        <w:t xml:space="preserve"> versie komt in </w:t>
      </w:r>
      <w:r w:rsidR="00E8164B">
        <w:rPr>
          <w:sz w:val="22"/>
          <w:szCs w:val="24"/>
        </w:rPr>
        <w:t>de schoolgids. Dit wordt op Ozeo niveau opgest</w:t>
      </w:r>
      <w:r w:rsidR="00FB0568">
        <w:rPr>
          <w:sz w:val="22"/>
          <w:szCs w:val="24"/>
        </w:rPr>
        <w:t>eld.</w:t>
      </w:r>
      <w:r w:rsidR="002650C3">
        <w:rPr>
          <w:sz w:val="22"/>
          <w:szCs w:val="24"/>
        </w:rPr>
        <w:br/>
      </w:r>
    </w:p>
    <w:p w14:paraId="399C8B4E" w14:textId="76ECE1A4" w:rsidR="0041522F" w:rsidRPr="006009EF" w:rsidRDefault="00783F06" w:rsidP="006009EF">
      <w:pPr>
        <w:widowControl w:val="0"/>
        <w:numPr>
          <w:ilvl w:val="0"/>
          <w:numId w:val="1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 xml:space="preserve">Nieuws vanuit de directie: </w:t>
      </w:r>
      <w:r w:rsidR="0060007A">
        <w:rPr>
          <w:rFonts w:eastAsia="Times New Roman" w:cs="Times New Roman"/>
          <w:sz w:val="22"/>
          <w:lang w:eastAsia="nl-NL"/>
        </w:rPr>
        <w:t>(Eefje)</w:t>
      </w:r>
    </w:p>
    <w:p w14:paraId="4D237A69" w14:textId="0DA0F2EC" w:rsidR="005C1778" w:rsidRDefault="005E51DF" w:rsidP="00A6621F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Scholing</w:t>
      </w:r>
      <w:r w:rsidR="00A6621F">
        <w:rPr>
          <w:rFonts w:eastAsia="Times New Roman" w:cs="Times New Roman"/>
          <w:sz w:val="22"/>
          <w:lang w:eastAsia="nl-NL"/>
        </w:rPr>
        <w:t>/certificaten voor leerlingen</w:t>
      </w:r>
      <w:r w:rsidR="00A75405">
        <w:rPr>
          <w:rFonts w:eastAsia="Times New Roman" w:cs="Times New Roman"/>
          <w:sz w:val="22"/>
          <w:lang w:eastAsia="nl-NL"/>
        </w:rPr>
        <w:t>, zie ook punt 2</w:t>
      </w:r>
    </w:p>
    <w:p w14:paraId="26623351" w14:textId="6A06CE0A" w:rsidR="00A6621F" w:rsidRDefault="00183356" w:rsidP="00A6621F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He</w:t>
      </w:r>
      <w:r w:rsidR="00A646F1">
        <w:rPr>
          <w:rFonts w:eastAsia="Times New Roman" w:cs="Times New Roman"/>
          <w:sz w:val="22"/>
          <w:lang w:eastAsia="nl-NL"/>
        </w:rPr>
        <w:t xml:space="preserve">t zou in het team </w:t>
      </w:r>
      <w:r w:rsidR="00D87D51">
        <w:rPr>
          <w:rFonts w:eastAsia="Times New Roman" w:cs="Times New Roman"/>
          <w:sz w:val="22"/>
          <w:lang w:eastAsia="nl-NL"/>
        </w:rPr>
        <w:t>kunnen</w:t>
      </w:r>
      <w:r w:rsidR="00A646F1">
        <w:rPr>
          <w:rFonts w:eastAsia="Times New Roman" w:cs="Times New Roman"/>
          <w:sz w:val="22"/>
          <w:lang w:eastAsia="nl-NL"/>
        </w:rPr>
        <w:t xml:space="preserve"> worden uitgezet </w:t>
      </w:r>
      <w:r w:rsidR="0056477B">
        <w:rPr>
          <w:rFonts w:eastAsia="Times New Roman" w:cs="Times New Roman"/>
          <w:sz w:val="22"/>
          <w:lang w:eastAsia="nl-NL"/>
        </w:rPr>
        <w:t xml:space="preserve">welke collega zich wil verdiepen </w:t>
      </w:r>
      <w:r w:rsidR="00450633">
        <w:rPr>
          <w:rFonts w:eastAsia="Times New Roman" w:cs="Times New Roman"/>
          <w:sz w:val="22"/>
          <w:lang w:eastAsia="nl-NL"/>
        </w:rPr>
        <w:t>in het behalen van bepaalde</w:t>
      </w:r>
      <w:r w:rsidR="00F9299C">
        <w:rPr>
          <w:rFonts w:eastAsia="Times New Roman" w:cs="Times New Roman"/>
          <w:sz w:val="22"/>
          <w:lang w:eastAsia="nl-NL"/>
        </w:rPr>
        <w:t xml:space="preserve"> certificaten</w:t>
      </w:r>
      <w:r w:rsidR="008313BC">
        <w:rPr>
          <w:rFonts w:eastAsia="Times New Roman" w:cs="Times New Roman"/>
          <w:sz w:val="22"/>
          <w:lang w:eastAsia="nl-NL"/>
        </w:rPr>
        <w:t xml:space="preserve">. </w:t>
      </w:r>
      <w:r w:rsidR="00D87D51">
        <w:rPr>
          <w:rFonts w:eastAsia="Times New Roman" w:cs="Times New Roman"/>
          <w:sz w:val="22"/>
          <w:lang w:eastAsia="nl-NL"/>
        </w:rPr>
        <w:t>(afdelingsvergaderingen</w:t>
      </w:r>
      <w:r w:rsidR="00372E22">
        <w:rPr>
          <w:rFonts w:eastAsia="Times New Roman" w:cs="Times New Roman"/>
          <w:sz w:val="22"/>
          <w:lang w:eastAsia="nl-NL"/>
        </w:rPr>
        <w:t xml:space="preserve"> of onderwijsadviesteam</w:t>
      </w:r>
      <w:r w:rsidR="00D87D51">
        <w:rPr>
          <w:rFonts w:eastAsia="Times New Roman" w:cs="Times New Roman"/>
          <w:sz w:val="22"/>
          <w:lang w:eastAsia="nl-NL"/>
        </w:rPr>
        <w:t>)</w:t>
      </w:r>
    </w:p>
    <w:p w14:paraId="32723448" w14:textId="08EB4430" w:rsidR="00A75405" w:rsidRDefault="00965A91" w:rsidP="00A6621F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Stag</w:t>
      </w:r>
      <w:r w:rsidR="00E5650A">
        <w:rPr>
          <w:rFonts w:eastAsia="Times New Roman" w:cs="Times New Roman"/>
          <w:sz w:val="22"/>
          <w:lang w:eastAsia="nl-NL"/>
        </w:rPr>
        <w:t>e</w:t>
      </w:r>
      <w:r>
        <w:rPr>
          <w:rFonts w:eastAsia="Times New Roman" w:cs="Times New Roman"/>
          <w:sz w:val="22"/>
          <w:lang w:eastAsia="nl-NL"/>
        </w:rPr>
        <w:t xml:space="preserve"> coördinatoren</w:t>
      </w:r>
      <w:r w:rsidR="00734DB7">
        <w:rPr>
          <w:rFonts w:eastAsia="Times New Roman" w:cs="Times New Roman"/>
          <w:sz w:val="22"/>
          <w:lang w:eastAsia="nl-NL"/>
        </w:rPr>
        <w:t xml:space="preserve"> zouden dit kunnen aanvragen</w:t>
      </w:r>
      <w:r>
        <w:rPr>
          <w:rFonts w:eastAsia="Times New Roman" w:cs="Times New Roman"/>
          <w:sz w:val="22"/>
          <w:lang w:eastAsia="nl-NL"/>
        </w:rPr>
        <w:t xml:space="preserve">. </w:t>
      </w:r>
      <w:r w:rsidR="005D3D2D">
        <w:rPr>
          <w:rFonts w:eastAsia="Times New Roman" w:cs="Times New Roman"/>
          <w:sz w:val="22"/>
          <w:lang w:eastAsia="nl-NL"/>
        </w:rPr>
        <w:t>Er is samenwerking mogelijk binnen Ozeo.</w:t>
      </w:r>
    </w:p>
    <w:p w14:paraId="23D1D013" w14:textId="05B547C3" w:rsidR="00965A91" w:rsidRDefault="00965A91" w:rsidP="00B00731">
      <w:pPr>
        <w:pStyle w:val="Lijstalinea"/>
        <w:widowControl w:val="0"/>
        <w:suppressAutoHyphens/>
        <w:autoSpaceDN w:val="0"/>
        <w:spacing w:before="240"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SVA</w:t>
      </w:r>
      <w:r w:rsidR="00B00731">
        <w:rPr>
          <w:rFonts w:eastAsia="Times New Roman" w:cs="Times New Roman"/>
          <w:sz w:val="22"/>
          <w:lang w:eastAsia="nl-NL"/>
        </w:rPr>
        <w:t xml:space="preserve"> </w:t>
      </w:r>
      <w:r w:rsidR="00E5650A">
        <w:rPr>
          <w:rFonts w:eastAsia="Times New Roman" w:cs="Times New Roman"/>
          <w:sz w:val="22"/>
          <w:lang w:eastAsia="nl-NL"/>
        </w:rPr>
        <w:t>(</w:t>
      </w:r>
      <w:r w:rsidR="00B00731" w:rsidRPr="00B00731">
        <w:rPr>
          <w:rFonts w:eastAsia="Times New Roman" w:cs="Times New Roman"/>
          <w:sz w:val="22"/>
          <w:lang w:eastAsia="nl-NL"/>
        </w:rPr>
        <w:t>Scholing voor Arbeid</w:t>
      </w:r>
      <w:r w:rsidR="00E5650A">
        <w:rPr>
          <w:rFonts w:eastAsia="Times New Roman" w:cs="Times New Roman"/>
          <w:sz w:val="22"/>
          <w:lang w:eastAsia="nl-NL"/>
        </w:rPr>
        <w:t>)</w:t>
      </w:r>
      <w:r w:rsidR="00450633">
        <w:rPr>
          <w:rFonts w:eastAsia="Times New Roman" w:cs="Times New Roman"/>
          <w:sz w:val="22"/>
          <w:lang w:eastAsia="nl-NL"/>
        </w:rPr>
        <w:t xml:space="preserve"> </w:t>
      </w:r>
      <w:r w:rsidR="005D3D2D">
        <w:rPr>
          <w:rFonts w:eastAsia="Times New Roman" w:cs="Times New Roman"/>
          <w:sz w:val="22"/>
          <w:lang w:eastAsia="nl-NL"/>
        </w:rPr>
        <w:t xml:space="preserve">voorbeelden van </w:t>
      </w:r>
      <w:r w:rsidR="00450633">
        <w:rPr>
          <w:rFonts w:eastAsia="Times New Roman" w:cs="Times New Roman"/>
          <w:sz w:val="22"/>
          <w:lang w:eastAsia="nl-NL"/>
        </w:rPr>
        <w:t>domeinen</w:t>
      </w:r>
      <w:r w:rsidR="00E5650A">
        <w:rPr>
          <w:rFonts w:eastAsia="Times New Roman" w:cs="Times New Roman"/>
          <w:sz w:val="22"/>
          <w:lang w:eastAsia="nl-NL"/>
        </w:rPr>
        <w:t xml:space="preserve">: </w:t>
      </w:r>
      <w:r w:rsidR="00734DB7">
        <w:rPr>
          <w:rFonts w:eastAsia="Times New Roman" w:cs="Times New Roman"/>
          <w:sz w:val="22"/>
          <w:lang w:eastAsia="nl-NL"/>
        </w:rPr>
        <w:t>Heftruck, horeca, VCA, groothuishouding, Groen</w:t>
      </w:r>
    </w:p>
    <w:p w14:paraId="382C4170" w14:textId="61508BEA" w:rsidR="006F2F88" w:rsidRPr="00715237" w:rsidRDefault="00965A91" w:rsidP="00715237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Locatie</w:t>
      </w:r>
      <w:r w:rsidR="006F2F88">
        <w:rPr>
          <w:rFonts w:eastAsia="Times New Roman" w:cs="Times New Roman"/>
          <w:sz w:val="22"/>
          <w:lang w:eastAsia="nl-NL"/>
        </w:rPr>
        <w:t xml:space="preserve"> huisvesting</w:t>
      </w:r>
      <w:r w:rsidR="00B337C7">
        <w:rPr>
          <w:rFonts w:eastAsia="Times New Roman" w:cs="Times New Roman"/>
          <w:sz w:val="22"/>
          <w:lang w:eastAsia="nl-NL"/>
        </w:rPr>
        <w:t xml:space="preserve"> </w:t>
      </w:r>
      <w:r w:rsidR="00715237">
        <w:rPr>
          <w:rFonts w:eastAsia="Times New Roman" w:cs="Times New Roman"/>
          <w:sz w:val="22"/>
          <w:lang w:eastAsia="nl-NL"/>
        </w:rPr>
        <w:t>- Campus</w:t>
      </w:r>
      <w:r w:rsidR="006F2F88" w:rsidRPr="00715237">
        <w:rPr>
          <w:rFonts w:eastAsia="Times New Roman" w:cs="Times New Roman"/>
          <w:sz w:val="22"/>
          <w:lang w:eastAsia="nl-NL"/>
        </w:rPr>
        <w:br/>
      </w:r>
      <w:r w:rsidR="00B337C7" w:rsidRPr="00715237">
        <w:rPr>
          <w:rFonts w:eastAsia="Times New Roman" w:cs="Times New Roman"/>
          <w:sz w:val="22"/>
          <w:lang w:eastAsia="nl-NL"/>
        </w:rPr>
        <w:t>E</w:t>
      </w:r>
      <w:r w:rsidR="006F2F88" w:rsidRPr="00715237">
        <w:rPr>
          <w:rFonts w:eastAsia="Times New Roman" w:cs="Times New Roman"/>
          <w:sz w:val="22"/>
          <w:lang w:eastAsia="nl-NL"/>
        </w:rPr>
        <w:t>r is een politiek spel</w:t>
      </w:r>
      <w:r w:rsidR="00B337C7" w:rsidRPr="00715237">
        <w:rPr>
          <w:rFonts w:eastAsia="Times New Roman" w:cs="Times New Roman"/>
          <w:sz w:val="22"/>
          <w:lang w:eastAsia="nl-NL"/>
        </w:rPr>
        <w:t xml:space="preserve"> gaande.</w:t>
      </w:r>
      <w:r w:rsidR="00B337C7" w:rsidRPr="00715237">
        <w:rPr>
          <w:rFonts w:eastAsia="Times New Roman" w:cs="Times New Roman"/>
          <w:sz w:val="22"/>
          <w:lang w:eastAsia="nl-NL"/>
        </w:rPr>
        <w:br/>
        <w:t>E</w:t>
      </w:r>
      <w:r w:rsidR="006F2F88" w:rsidRPr="00715237">
        <w:rPr>
          <w:rFonts w:eastAsia="Times New Roman" w:cs="Times New Roman"/>
          <w:sz w:val="22"/>
          <w:lang w:eastAsia="nl-NL"/>
        </w:rPr>
        <w:t xml:space="preserve">r zijn gesprekken met </w:t>
      </w:r>
      <w:r w:rsidR="00B337C7" w:rsidRPr="00715237">
        <w:rPr>
          <w:rFonts w:eastAsia="Times New Roman" w:cs="Times New Roman"/>
          <w:sz w:val="22"/>
          <w:lang w:eastAsia="nl-NL"/>
        </w:rPr>
        <w:t>h</w:t>
      </w:r>
      <w:r w:rsidR="006F2F88" w:rsidRPr="00715237">
        <w:rPr>
          <w:rFonts w:eastAsia="Times New Roman" w:cs="Times New Roman"/>
          <w:sz w:val="22"/>
          <w:lang w:eastAsia="nl-NL"/>
        </w:rPr>
        <w:t xml:space="preserve">et </w:t>
      </w:r>
      <w:r w:rsidR="00B337C7" w:rsidRPr="00715237">
        <w:rPr>
          <w:rFonts w:eastAsia="Times New Roman" w:cs="Times New Roman"/>
          <w:sz w:val="22"/>
          <w:lang w:eastAsia="nl-NL"/>
        </w:rPr>
        <w:t>Lodewijk</w:t>
      </w:r>
      <w:r w:rsidR="00A80D2F" w:rsidRPr="00715237">
        <w:rPr>
          <w:rFonts w:eastAsia="Times New Roman" w:cs="Times New Roman"/>
          <w:sz w:val="22"/>
          <w:lang w:eastAsia="nl-NL"/>
        </w:rPr>
        <w:t xml:space="preserve"> college</w:t>
      </w:r>
      <w:r w:rsidR="006F2F88" w:rsidRPr="00715237">
        <w:rPr>
          <w:rFonts w:eastAsia="Times New Roman" w:cs="Times New Roman"/>
          <w:sz w:val="22"/>
          <w:lang w:eastAsia="nl-NL"/>
        </w:rPr>
        <w:t>, wat is bel</w:t>
      </w:r>
      <w:r w:rsidR="00A80D2F" w:rsidRPr="00715237">
        <w:rPr>
          <w:rFonts w:eastAsia="Times New Roman" w:cs="Times New Roman"/>
          <w:sz w:val="22"/>
          <w:lang w:eastAsia="nl-NL"/>
        </w:rPr>
        <w:t>angrijk</w:t>
      </w:r>
      <w:r w:rsidR="006F2F88" w:rsidRPr="00715237">
        <w:rPr>
          <w:rFonts w:eastAsia="Times New Roman" w:cs="Times New Roman"/>
          <w:sz w:val="22"/>
          <w:lang w:eastAsia="nl-NL"/>
        </w:rPr>
        <w:t xml:space="preserve"> en hoe kunnen we elkaar vinden? </w:t>
      </w:r>
      <w:r w:rsidR="00736781" w:rsidRPr="00715237">
        <w:rPr>
          <w:rFonts w:eastAsia="Times New Roman" w:cs="Times New Roman"/>
          <w:sz w:val="22"/>
          <w:lang w:eastAsia="nl-NL"/>
        </w:rPr>
        <w:t>Er</w:t>
      </w:r>
      <w:r w:rsidR="00CD325F">
        <w:rPr>
          <w:rFonts w:eastAsia="Times New Roman" w:cs="Times New Roman"/>
          <w:sz w:val="22"/>
          <w:lang w:eastAsia="nl-NL"/>
        </w:rPr>
        <w:t xml:space="preserve"> wordt ook</w:t>
      </w:r>
      <w:r w:rsidR="00736781" w:rsidRPr="00715237">
        <w:rPr>
          <w:rFonts w:eastAsia="Times New Roman" w:cs="Times New Roman"/>
          <w:sz w:val="22"/>
          <w:lang w:eastAsia="nl-NL"/>
        </w:rPr>
        <w:t xml:space="preserve"> inhoudelijk gekeken. Eind jan</w:t>
      </w:r>
      <w:r w:rsidR="00A80D2F" w:rsidRPr="00715237">
        <w:rPr>
          <w:rFonts w:eastAsia="Times New Roman" w:cs="Times New Roman"/>
          <w:sz w:val="22"/>
          <w:lang w:eastAsia="nl-NL"/>
        </w:rPr>
        <w:t>uari</w:t>
      </w:r>
      <w:r w:rsidR="00736781" w:rsidRPr="00715237">
        <w:rPr>
          <w:rFonts w:eastAsia="Times New Roman" w:cs="Times New Roman"/>
          <w:sz w:val="22"/>
          <w:lang w:eastAsia="nl-NL"/>
        </w:rPr>
        <w:t xml:space="preserve"> staat een nieuw gesprek met </w:t>
      </w:r>
      <w:r w:rsidR="00E76E09" w:rsidRPr="00715237">
        <w:rPr>
          <w:rFonts w:eastAsia="Times New Roman" w:cs="Times New Roman"/>
          <w:sz w:val="22"/>
          <w:lang w:eastAsia="nl-NL"/>
        </w:rPr>
        <w:t>Lodewijk college</w:t>
      </w:r>
      <w:r w:rsidR="00736781" w:rsidRPr="00715237">
        <w:rPr>
          <w:rFonts w:eastAsia="Times New Roman" w:cs="Times New Roman"/>
          <w:sz w:val="22"/>
          <w:lang w:eastAsia="nl-NL"/>
        </w:rPr>
        <w:t xml:space="preserve">. Met deze </w:t>
      </w:r>
      <w:r w:rsidR="00B337C7" w:rsidRPr="00715237">
        <w:rPr>
          <w:rFonts w:eastAsia="Times New Roman" w:cs="Times New Roman"/>
          <w:sz w:val="22"/>
          <w:lang w:eastAsia="nl-NL"/>
        </w:rPr>
        <w:t xml:space="preserve">info kunnen ze dan naar </w:t>
      </w:r>
      <w:r w:rsidR="00CD325F">
        <w:rPr>
          <w:rFonts w:eastAsia="Times New Roman" w:cs="Times New Roman"/>
          <w:sz w:val="22"/>
          <w:lang w:eastAsia="nl-NL"/>
        </w:rPr>
        <w:t xml:space="preserve">Het </w:t>
      </w:r>
      <w:r w:rsidR="00736781" w:rsidRPr="00715237">
        <w:rPr>
          <w:rFonts w:eastAsia="Times New Roman" w:cs="Times New Roman"/>
          <w:sz w:val="22"/>
          <w:lang w:eastAsia="nl-NL"/>
        </w:rPr>
        <w:t xml:space="preserve">College en </w:t>
      </w:r>
      <w:r w:rsidR="00CD325F">
        <w:rPr>
          <w:rFonts w:eastAsia="Times New Roman" w:cs="Times New Roman"/>
          <w:sz w:val="22"/>
          <w:lang w:eastAsia="nl-NL"/>
        </w:rPr>
        <w:t>De R</w:t>
      </w:r>
      <w:r w:rsidR="00736781" w:rsidRPr="00715237">
        <w:rPr>
          <w:rFonts w:eastAsia="Times New Roman" w:cs="Times New Roman"/>
          <w:sz w:val="22"/>
          <w:lang w:eastAsia="nl-NL"/>
        </w:rPr>
        <w:t>aad</w:t>
      </w:r>
      <w:r w:rsidR="00CD325F">
        <w:rPr>
          <w:rFonts w:eastAsia="Times New Roman" w:cs="Times New Roman"/>
          <w:sz w:val="22"/>
          <w:lang w:eastAsia="nl-NL"/>
        </w:rPr>
        <w:t>.</w:t>
      </w:r>
    </w:p>
    <w:p w14:paraId="66A96A5E" w14:textId="26E88C81" w:rsidR="004B4F25" w:rsidRDefault="004B4F25" w:rsidP="004B4F25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Vervoer </w:t>
      </w:r>
    </w:p>
    <w:p w14:paraId="11EF039D" w14:textId="0E37E2D9" w:rsidR="00D22305" w:rsidRDefault="00D22305" w:rsidP="00A80D2F">
      <w:pPr>
        <w:pStyle w:val="Lijstalinea"/>
        <w:widowControl w:val="0"/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 xml:space="preserve">Binnen de gemeente </w:t>
      </w:r>
      <w:r w:rsidR="00BA68D7">
        <w:rPr>
          <w:rFonts w:eastAsia="Times New Roman" w:cs="Times New Roman"/>
          <w:sz w:val="22"/>
          <w:lang w:eastAsia="nl-NL"/>
        </w:rPr>
        <w:t>komt en herijking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BA68D7">
        <w:rPr>
          <w:rFonts w:eastAsia="Times New Roman" w:cs="Times New Roman"/>
          <w:sz w:val="22"/>
          <w:lang w:eastAsia="nl-NL"/>
        </w:rPr>
        <w:t xml:space="preserve">van het </w:t>
      </w:r>
      <w:r>
        <w:rPr>
          <w:rFonts w:eastAsia="Times New Roman" w:cs="Times New Roman"/>
          <w:sz w:val="22"/>
          <w:lang w:eastAsia="nl-NL"/>
        </w:rPr>
        <w:t xml:space="preserve">leerlingenvervoer. </w:t>
      </w:r>
      <w:r w:rsidR="00BA68D7">
        <w:rPr>
          <w:rFonts w:eastAsia="Times New Roman" w:cs="Times New Roman"/>
          <w:sz w:val="22"/>
          <w:lang w:eastAsia="nl-NL"/>
        </w:rPr>
        <w:t>De s</w:t>
      </w:r>
      <w:r>
        <w:rPr>
          <w:rFonts w:eastAsia="Times New Roman" w:cs="Times New Roman"/>
          <w:sz w:val="22"/>
          <w:lang w:eastAsia="nl-NL"/>
        </w:rPr>
        <w:t>chool is nauw betrokken</w:t>
      </w:r>
      <w:r w:rsidR="00B3398B">
        <w:rPr>
          <w:rFonts w:eastAsia="Times New Roman" w:cs="Times New Roman"/>
          <w:sz w:val="22"/>
          <w:lang w:eastAsia="nl-NL"/>
        </w:rPr>
        <w:t>. Er wordt rekening gehouden met onze</w:t>
      </w:r>
      <w:r w:rsidR="00A867B6">
        <w:rPr>
          <w:rFonts w:eastAsia="Times New Roman" w:cs="Times New Roman"/>
          <w:sz w:val="22"/>
          <w:lang w:eastAsia="nl-NL"/>
        </w:rPr>
        <w:t xml:space="preserve"> </w:t>
      </w:r>
      <w:r>
        <w:rPr>
          <w:rFonts w:eastAsia="Times New Roman" w:cs="Times New Roman"/>
          <w:sz w:val="22"/>
          <w:lang w:eastAsia="nl-NL"/>
        </w:rPr>
        <w:t xml:space="preserve">mening en wat </w:t>
      </w:r>
      <w:r w:rsidR="00A867B6">
        <w:rPr>
          <w:rFonts w:eastAsia="Times New Roman" w:cs="Times New Roman"/>
          <w:sz w:val="22"/>
          <w:lang w:eastAsia="nl-NL"/>
        </w:rPr>
        <w:t xml:space="preserve">we noodzakelijk </w:t>
      </w:r>
      <w:r>
        <w:rPr>
          <w:rFonts w:eastAsia="Times New Roman" w:cs="Times New Roman"/>
          <w:sz w:val="22"/>
          <w:lang w:eastAsia="nl-NL"/>
        </w:rPr>
        <w:t>vinden</w:t>
      </w:r>
      <w:r w:rsidR="00A867B6">
        <w:rPr>
          <w:rFonts w:eastAsia="Times New Roman" w:cs="Times New Roman"/>
          <w:sz w:val="22"/>
          <w:lang w:eastAsia="nl-NL"/>
        </w:rPr>
        <w:t>.</w:t>
      </w:r>
      <w:r>
        <w:rPr>
          <w:rFonts w:eastAsia="Times New Roman" w:cs="Times New Roman"/>
          <w:sz w:val="22"/>
          <w:lang w:eastAsia="nl-NL"/>
        </w:rPr>
        <w:t xml:space="preserve"> </w:t>
      </w:r>
      <w:r w:rsidR="00A867B6">
        <w:rPr>
          <w:rFonts w:eastAsia="Times New Roman" w:cs="Times New Roman"/>
          <w:sz w:val="22"/>
          <w:lang w:eastAsia="nl-NL"/>
        </w:rPr>
        <w:t>W</w:t>
      </w:r>
      <w:r>
        <w:rPr>
          <w:rFonts w:eastAsia="Times New Roman" w:cs="Times New Roman"/>
          <w:sz w:val="22"/>
          <w:lang w:eastAsia="nl-NL"/>
        </w:rPr>
        <w:t xml:space="preserve">at is de visie naast </w:t>
      </w:r>
      <w:r w:rsidR="00CD325F">
        <w:rPr>
          <w:rFonts w:eastAsia="Times New Roman" w:cs="Times New Roman"/>
          <w:sz w:val="22"/>
          <w:lang w:eastAsia="nl-NL"/>
        </w:rPr>
        <w:t xml:space="preserve">het </w:t>
      </w:r>
      <w:r>
        <w:rPr>
          <w:rFonts w:eastAsia="Times New Roman" w:cs="Times New Roman"/>
          <w:sz w:val="22"/>
          <w:lang w:eastAsia="nl-NL"/>
        </w:rPr>
        <w:t>wett</w:t>
      </w:r>
      <w:r w:rsidR="00A867B6">
        <w:rPr>
          <w:rFonts w:eastAsia="Times New Roman" w:cs="Times New Roman"/>
          <w:sz w:val="22"/>
          <w:lang w:eastAsia="nl-NL"/>
        </w:rPr>
        <w:t>elijk</w:t>
      </w:r>
      <w:r>
        <w:rPr>
          <w:rFonts w:eastAsia="Times New Roman" w:cs="Times New Roman"/>
          <w:sz w:val="22"/>
          <w:lang w:eastAsia="nl-NL"/>
        </w:rPr>
        <w:t xml:space="preserve"> kader? </w:t>
      </w:r>
      <w:r w:rsidR="00CD325F">
        <w:rPr>
          <w:rFonts w:eastAsia="Times New Roman" w:cs="Times New Roman"/>
          <w:sz w:val="22"/>
          <w:lang w:eastAsia="nl-NL"/>
        </w:rPr>
        <w:t>Het zal nog</w:t>
      </w:r>
      <w:r w:rsidR="0068621D">
        <w:rPr>
          <w:rFonts w:eastAsia="Times New Roman" w:cs="Times New Roman"/>
          <w:sz w:val="22"/>
          <w:lang w:eastAsia="nl-NL"/>
        </w:rPr>
        <w:t xml:space="preserve"> minstens</w:t>
      </w:r>
      <w:r w:rsidR="00CD325F">
        <w:rPr>
          <w:rFonts w:eastAsia="Times New Roman" w:cs="Times New Roman"/>
          <w:sz w:val="22"/>
          <w:lang w:eastAsia="nl-NL"/>
        </w:rPr>
        <w:t xml:space="preserve"> een </w:t>
      </w:r>
      <w:r>
        <w:rPr>
          <w:rFonts w:eastAsia="Times New Roman" w:cs="Times New Roman"/>
          <w:sz w:val="22"/>
          <w:lang w:eastAsia="nl-NL"/>
        </w:rPr>
        <w:t xml:space="preserve">jaar duren om een gedegen nieuwe verordening </w:t>
      </w:r>
      <w:r w:rsidR="007271A4">
        <w:rPr>
          <w:rFonts w:eastAsia="Times New Roman" w:cs="Times New Roman"/>
          <w:sz w:val="22"/>
          <w:lang w:eastAsia="nl-NL"/>
        </w:rPr>
        <w:t xml:space="preserve">te krijgen </w:t>
      </w:r>
      <w:r w:rsidR="009D0C8A">
        <w:rPr>
          <w:rFonts w:eastAsia="Times New Roman" w:cs="Times New Roman"/>
          <w:sz w:val="22"/>
          <w:lang w:eastAsia="nl-NL"/>
        </w:rPr>
        <w:t xml:space="preserve">dit wel nog </w:t>
      </w:r>
      <w:r w:rsidR="007271A4">
        <w:rPr>
          <w:rFonts w:eastAsia="Times New Roman" w:cs="Times New Roman"/>
          <w:sz w:val="22"/>
          <w:lang w:eastAsia="nl-NL"/>
        </w:rPr>
        <w:t>v</w:t>
      </w:r>
      <w:r w:rsidR="009D0C8A">
        <w:rPr>
          <w:rFonts w:eastAsia="Times New Roman" w:cs="Times New Roman"/>
          <w:sz w:val="22"/>
          <w:lang w:eastAsia="nl-NL"/>
        </w:rPr>
        <w:t>óó</w:t>
      </w:r>
      <w:r w:rsidR="007271A4">
        <w:rPr>
          <w:rFonts w:eastAsia="Times New Roman" w:cs="Times New Roman"/>
          <w:sz w:val="22"/>
          <w:lang w:eastAsia="nl-NL"/>
        </w:rPr>
        <w:t>r de verkiezingen</w:t>
      </w:r>
      <w:r w:rsidR="009D0C8A">
        <w:rPr>
          <w:rFonts w:eastAsia="Times New Roman" w:cs="Times New Roman"/>
          <w:sz w:val="22"/>
          <w:lang w:eastAsia="nl-NL"/>
        </w:rPr>
        <w:t xml:space="preserve"> 2026</w:t>
      </w:r>
      <w:r w:rsidR="007271A4">
        <w:rPr>
          <w:rFonts w:eastAsia="Times New Roman" w:cs="Times New Roman"/>
          <w:sz w:val="22"/>
          <w:lang w:eastAsia="nl-NL"/>
        </w:rPr>
        <w:t>, zodat deze gemeenteraad er nog mee kan instemmen.</w:t>
      </w:r>
    </w:p>
    <w:p w14:paraId="0541FE33" w14:textId="5626ECA4" w:rsidR="004B0F93" w:rsidRPr="000F2A71" w:rsidRDefault="00060ADE" w:rsidP="000F2A71">
      <w:pPr>
        <w:pStyle w:val="Lijstalinea"/>
        <w:widowControl w:val="0"/>
        <w:numPr>
          <w:ilvl w:val="0"/>
          <w:numId w:val="7"/>
        </w:numPr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t>Audit</w:t>
      </w:r>
      <w:r w:rsidR="00D67E7C">
        <w:rPr>
          <w:rFonts w:eastAsia="Times New Roman" w:cs="Times New Roman"/>
          <w:sz w:val="22"/>
          <w:lang w:eastAsia="nl-NL"/>
        </w:rPr>
        <w:br/>
      </w:r>
      <w:r>
        <w:rPr>
          <w:rFonts w:eastAsia="Times New Roman" w:cs="Times New Roman"/>
          <w:sz w:val="22"/>
          <w:lang w:eastAsia="nl-NL"/>
        </w:rPr>
        <w:t xml:space="preserve">Er is reeds een gesprek geweest </w:t>
      </w:r>
      <w:r w:rsidR="004B4F25">
        <w:rPr>
          <w:rFonts w:eastAsia="Times New Roman" w:cs="Times New Roman"/>
          <w:sz w:val="22"/>
          <w:lang w:eastAsia="nl-NL"/>
        </w:rPr>
        <w:t xml:space="preserve"> met de directie</w:t>
      </w:r>
      <w:r>
        <w:rPr>
          <w:rFonts w:eastAsia="Times New Roman" w:cs="Times New Roman"/>
          <w:sz w:val="22"/>
          <w:lang w:eastAsia="nl-NL"/>
        </w:rPr>
        <w:t xml:space="preserve">, </w:t>
      </w:r>
      <w:r w:rsidR="004B4F25">
        <w:rPr>
          <w:rFonts w:eastAsia="Times New Roman" w:cs="Times New Roman"/>
          <w:sz w:val="22"/>
          <w:lang w:eastAsia="nl-NL"/>
        </w:rPr>
        <w:t xml:space="preserve">het </w:t>
      </w:r>
      <w:r w:rsidR="00D67E7C">
        <w:rPr>
          <w:rFonts w:eastAsia="Times New Roman" w:cs="Times New Roman"/>
          <w:sz w:val="22"/>
          <w:lang w:eastAsia="nl-NL"/>
        </w:rPr>
        <w:t>verslag van de auditleider</w:t>
      </w:r>
      <w:r w:rsidR="004B4F25">
        <w:rPr>
          <w:rFonts w:eastAsia="Times New Roman" w:cs="Times New Roman"/>
          <w:sz w:val="22"/>
          <w:lang w:eastAsia="nl-NL"/>
        </w:rPr>
        <w:t xml:space="preserve"> zal worden gedeeld met team</w:t>
      </w:r>
      <w:r w:rsidR="0038794F">
        <w:rPr>
          <w:rFonts w:eastAsia="Times New Roman" w:cs="Times New Roman"/>
          <w:sz w:val="22"/>
          <w:lang w:eastAsia="nl-NL"/>
        </w:rPr>
        <w:t xml:space="preserve"> nadat het in het </w:t>
      </w:r>
      <w:r w:rsidR="00D67E7C">
        <w:rPr>
          <w:rFonts w:eastAsia="Times New Roman" w:cs="Times New Roman"/>
          <w:sz w:val="22"/>
          <w:lang w:eastAsia="nl-NL"/>
        </w:rPr>
        <w:t>directieoverleg</w:t>
      </w:r>
      <w:r w:rsidR="0038794F">
        <w:rPr>
          <w:rFonts w:eastAsia="Times New Roman" w:cs="Times New Roman"/>
          <w:sz w:val="22"/>
          <w:lang w:eastAsia="nl-NL"/>
        </w:rPr>
        <w:t xml:space="preserve"> is geweest</w:t>
      </w:r>
      <w:r w:rsidR="004B4F25">
        <w:rPr>
          <w:rFonts w:eastAsia="Times New Roman" w:cs="Times New Roman"/>
          <w:sz w:val="22"/>
          <w:lang w:eastAsia="nl-NL"/>
        </w:rPr>
        <w:t>.</w:t>
      </w:r>
    </w:p>
    <w:p w14:paraId="007B2E61" w14:textId="77777777" w:rsidR="00783F06" w:rsidRPr="00783F06" w:rsidRDefault="00783F06" w:rsidP="004575D1">
      <w:pPr>
        <w:spacing w:line="240" w:lineRule="auto"/>
        <w:rPr>
          <w:rFonts w:eastAsia="Times New Roman" w:cs="Times New Roman"/>
          <w:sz w:val="22"/>
          <w:lang w:eastAsia="nl-NL"/>
        </w:rPr>
      </w:pPr>
    </w:p>
    <w:p w14:paraId="57A430D1" w14:textId="3ABF3F42" w:rsidR="0054523D" w:rsidRPr="006D2D9A" w:rsidRDefault="00783F06" w:rsidP="006D2D9A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 w:rsidRPr="00783F06">
        <w:rPr>
          <w:rFonts w:eastAsia="Times New Roman" w:cs="Times New Roman"/>
          <w:sz w:val="22"/>
          <w:lang w:eastAsia="nl-NL"/>
        </w:rPr>
        <w:t>Volgende vergadering</w:t>
      </w:r>
      <w:r w:rsidR="004575D1">
        <w:rPr>
          <w:rFonts w:eastAsia="Times New Roman" w:cs="Times New Roman"/>
          <w:sz w:val="22"/>
          <w:lang w:eastAsia="nl-NL"/>
        </w:rPr>
        <w:t>en</w:t>
      </w:r>
      <w:r w:rsidRPr="00783F06">
        <w:rPr>
          <w:rFonts w:eastAsia="Times New Roman" w:cs="Times New Roman"/>
          <w:sz w:val="22"/>
          <w:lang w:eastAsia="nl-NL"/>
        </w:rPr>
        <w:t xml:space="preserve">: </w:t>
      </w:r>
    </w:p>
    <w:p w14:paraId="50F1964B" w14:textId="77777777" w:rsidR="0054523D" w:rsidRPr="0037272C" w:rsidRDefault="0054523D" w:rsidP="0054523D">
      <w:pPr>
        <w:pStyle w:val="Lijstalinea"/>
        <w:rPr>
          <w:rFonts w:eastAsia="Times New Roman" w:cs="Times New Roman"/>
          <w:sz w:val="22"/>
          <w:lang w:eastAsia="nl-NL"/>
        </w:rPr>
      </w:pPr>
      <w:r w:rsidRPr="0037272C">
        <w:rPr>
          <w:rFonts w:eastAsia="Times New Roman" w:cs="Times New Roman"/>
          <w:sz w:val="22"/>
          <w:lang w:eastAsia="nl-NL"/>
        </w:rPr>
        <w:t>Woe   26 februari 2025</w:t>
      </w:r>
    </w:p>
    <w:p w14:paraId="5F1FA950" w14:textId="77777777" w:rsidR="0054523D" w:rsidRPr="0037272C" w:rsidRDefault="0054523D" w:rsidP="0054523D">
      <w:pPr>
        <w:pStyle w:val="Lijstalinea"/>
        <w:rPr>
          <w:rFonts w:eastAsia="Times New Roman" w:cs="Times New Roman"/>
          <w:sz w:val="22"/>
          <w:lang w:eastAsia="nl-NL"/>
        </w:rPr>
      </w:pPr>
      <w:r w:rsidRPr="0037272C">
        <w:rPr>
          <w:rFonts w:eastAsia="Times New Roman" w:cs="Times New Roman"/>
          <w:sz w:val="22"/>
          <w:lang w:eastAsia="nl-NL"/>
        </w:rPr>
        <w:t>Woe   16 april 2025</w:t>
      </w:r>
    </w:p>
    <w:p w14:paraId="5CAF5BBF" w14:textId="77777777" w:rsidR="0054523D" w:rsidRPr="00187665" w:rsidRDefault="0054523D" w:rsidP="0054523D">
      <w:pPr>
        <w:pStyle w:val="Lijstalinea"/>
        <w:rPr>
          <w:rFonts w:eastAsia="Times New Roman" w:cs="Times New Roman"/>
          <w:sz w:val="22"/>
          <w:lang w:eastAsia="nl-NL"/>
        </w:rPr>
      </w:pPr>
      <w:r w:rsidRPr="0037272C">
        <w:rPr>
          <w:rFonts w:eastAsia="Times New Roman" w:cs="Times New Roman"/>
          <w:sz w:val="22"/>
          <w:lang w:eastAsia="nl-NL"/>
        </w:rPr>
        <w:t xml:space="preserve">Woe   11  juni 2025  </w:t>
      </w:r>
    </w:p>
    <w:p w14:paraId="570E41D0" w14:textId="27145C71" w:rsidR="00254A25" w:rsidRDefault="00004234" w:rsidP="0098681B">
      <w:pPr>
        <w:widowControl w:val="0"/>
        <w:tabs>
          <w:tab w:val="left" w:pos="3697"/>
        </w:tabs>
        <w:suppressAutoHyphens/>
        <w:autoSpaceDN w:val="0"/>
        <w:spacing w:after="200" w:line="300" w:lineRule="auto"/>
        <w:textAlignment w:val="baseline"/>
        <w:rPr>
          <w:rFonts w:eastAsia="Times New Roman" w:cs="Times New Roman"/>
          <w:sz w:val="22"/>
          <w:lang w:eastAsia="nl-NL"/>
        </w:rPr>
      </w:pPr>
      <w:r>
        <w:rPr>
          <w:rFonts w:eastAsia="Times New Roman" w:cs="Times New Roman"/>
          <w:sz w:val="22"/>
          <w:lang w:eastAsia="nl-NL"/>
        </w:rPr>
        <w:lastRenderedPageBreak/>
        <w:br/>
      </w:r>
      <w:r w:rsidR="00254A25" w:rsidRPr="008F6BE3">
        <w:rPr>
          <w:rFonts w:eastAsia="Times New Roman" w:cs="Times New Roman"/>
          <w:sz w:val="22"/>
          <w:lang w:eastAsia="nl-NL"/>
        </w:rPr>
        <w:t>Actielijst:</w:t>
      </w:r>
    </w:p>
    <w:p w14:paraId="4099420A" w14:textId="77777777" w:rsidR="001509AB" w:rsidRPr="001509AB" w:rsidRDefault="001509AB" w:rsidP="001509AB">
      <w:pPr>
        <w:rPr>
          <w:rFonts w:eastAsia="Times New Roman" w:cs="Times New Roman"/>
          <w:sz w:val="22"/>
          <w:lang w:eastAsia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1560"/>
        <w:gridCol w:w="1417"/>
        <w:gridCol w:w="1276"/>
        <w:gridCol w:w="567"/>
        <w:gridCol w:w="1977"/>
      </w:tblGrid>
      <w:tr w:rsidR="005C0447" w:rsidRPr="00783F06" w14:paraId="281ECC56" w14:textId="77777777" w:rsidTr="00DC798D">
        <w:tc>
          <w:tcPr>
            <w:tcW w:w="279" w:type="dxa"/>
            <w:shd w:val="clear" w:color="auto" w:fill="002060"/>
          </w:tcPr>
          <w:p w14:paraId="708D255A" w14:textId="77777777" w:rsidR="005C0447" w:rsidRPr="00B042F3" w:rsidRDefault="005C0447" w:rsidP="00E323DC">
            <w:pPr>
              <w:pStyle w:val="Lijstalinea"/>
              <w:widowControl w:val="0"/>
              <w:numPr>
                <w:ilvl w:val="0"/>
                <w:numId w:val="12"/>
              </w:numPr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</w:p>
        </w:tc>
        <w:tc>
          <w:tcPr>
            <w:tcW w:w="1984" w:type="dxa"/>
            <w:shd w:val="clear" w:color="auto" w:fill="002060"/>
          </w:tcPr>
          <w:p w14:paraId="71DEECC5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Onderwerp </w:t>
            </w:r>
          </w:p>
        </w:tc>
        <w:tc>
          <w:tcPr>
            <w:tcW w:w="1560" w:type="dxa"/>
            <w:shd w:val="clear" w:color="auto" w:fill="002060"/>
          </w:tcPr>
          <w:p w14:paraId="102E442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Om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schrijving </w:t>
            </w:r>
          </w:p>
        </w:tc>
        <w:tc>
          <w:tcPr>
            <w:tcW w:w="1417" w:type="dxa"/>
            <w:shd w:val="clear" w:color="auto" w:fill="002060"/>
          </w:tcPr>
          <w:p w14:paraId="59F9F02C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Wie</w:t>
            </w:r>
          </w:p>
        </w:tc>
        <w:tc>
          <w:tcPr>
            <w:tcW w:w="1276" w:type="dxa"/>
            <w:shd w:val="clear" w:color="auto" w:fill="002060"/>
          </w:tcPr>
          <w:p w14:paraId="647FBDE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Datum</w:t>
            </w:r>
          </w:p>
          <w:p w14:paraId="13A5DCD4" w14:textId="3DE0AE91" w:rsidR="005C0447" w:rsidRPr="00783F06" w:rsidRDefault="005B1D7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Gereed</w:t>
            </w:r>
          </w:p>
        </w:tc>
        <w:tc>
          <w:tcPr>
            <w:tcW w:w="567" w:type="dxa"/>
            <w:shd w:val="clear" w:color="auto" w:fill="002060"/>
          </w:tcPr>
          <w:p w14:paraId="5D157F8A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Sta</w:t>
            </w:r>
            <w:r>
              <w:rPr>
                <w:rFonts w:eastAsia="SimSun" w:cs="Tahoma"/>
                <w:color w:val="FFFFFF"/>
                <w:kern w:val="3"/>
                <w:sz w:val="22"/>
                <w:u w:val="single"/>
              </w:rPr>
              <w:t>-</w:t>
            </w: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 xml:space="preserve">tus </w:t>
            </w:r>
          </w:p>
        </w:tc>
        <w:tc>
          <w:tcPr>
            <w:tcW w:w="1977" w:type="dxa"/>
            <w:shd w:val="clear" w:color="auto" w:fill="002060"/>
          </w:tcPr>
          <w:p w14:paraId="1CCAB8C3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after="200" w:line="300" w:lineRule="auto"/>
              <w:textAlignment w:val="baseline"/>
              <w:rPr>
                <w:rFonts w:eastAsia="SimSun" w:cs="Tahoma"/>
                <w:color w:val="FFFFFF"/>
                <w:kern w:val="3"/>
                <w:sz w:val="22"/>
                <w:u w:val="single"/>
              </w:rPr>
            </w:pPr>
            <w:r w:rsidRPr="00783F06">
              <w:rPr>
                <w:rFonts w:eastAsia="SimSun" w:cs="Tahoma"/>
                <w:color w:val="FFFFFF"/>
                <w:kern w:val="3"/>
                <w:sz w:val="22"/>
                <w:u w:val="single"/>
              </w:rPr>
              <w:t>Toelichting</w:t>
            </w:r>
          </w:p>
        </w:tc>
      </w:tr>
      <w:tr w:rsidR="005C0447" w:rsidRPr="00783F06" w14:paraId="5D059FBB" w14:textId="77777777" w:rsidTr="00DC798D">
        <w:tc>
          <w:tcPr>
            <w:tcW w:w="279" w:type="dxa"/>
          </w:tcPr>
          <w:p w14:paraId="4091BB43" w14:textId="0933E2E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1C9BFC6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GMR</w:t>
            </w:r>
          </w:p>
        </w:tc>
        <w:tc>
          <w:tcPr>
            <w:tcW w:w="1560" w:type="dxa"/>
          </w:tcPr>
          <w:p w14:paraId="5612DE9B" w14:textId="064A3990" w:rsidR="00C90835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-</w:t>
            </w:r>
            <w:r w:rsidR="005B1D7D">
              <w:rPr>
                <w:rFonts w:eastAsia="SimSun" w:cs="Tahoma"/>
                <w:kern w:val="3"/>
                <w:sz w:val="16"/>
                <w:szCs w:val="16"/>
              </w:rPr>
              <w:t>Verslag</w:t>
            </w:r>
            <w:r w:rsidR="008F365B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</w:p>
          <w:p w14:paraId="23CEDEE1" w14:textId="688EF07F" w:rsidR="005C0447" w:rsidRPr="00783F06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-</w:t>
            </w:r>
            <w:r w:rsidR="00C90835">
              <w:rPr>
                <w:rFonts w:eastAsia="SimSun" w:cs="Tahoma"/>
                <w:kern w:val="3"/>
                <w:sz w:val="16"/>
                <w:szCs w:val="16"/>
              </w:rPr>
              <w:t>Gezamenlijke verg</w:t>
            </w:r>
            <w:r w:rsidR="000F150F">
              <w:rPr>
                <w:rFonts w:eastAsia="SimSun" w:cs="Tahoma"/>
                <w:kern w:val="3"/>
                <w:sz w:val="16"/>
                <w:szCs w:val="16"/>
              </w:rPr>
              <w:t>adering</w:t>
            </w:r>
            <w:r w:rsidR="008F365B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5249304F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Elke</w:t>
            </w:r>
          </w:p>
        </w:tc>
        <w:tc>
          <w:tcPr>
            <w:tcW w:w="1276" w:type="dxa"/>
          </w:tcPr>
          <w:p w14:paraId="69F9DD9C" w14:textId="70113A02" w:rsidR="000F150F" w:rsidRPr="00783F06" w:rsidRDefault="005C0447" w:rsidP="000F150F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Volgende vergadering</w:t>
            </w:r>
          </w:p>
          <w:p w14:paraId="5CCF26FB" w14:textId="0D2DF32F" w:rsidR="0005196D" w:rsidRPr="00783F06" w:rsidRDefault="0005196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21754B0" w14:textId="77777777" w:rsidR="005C0447" w:rsidRPr="00984321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B050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BD17575" w14:textId="4EAD3843" w:rsidR="005C0447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-</w:t>
            </w:r>
            <w:r w:rsidR="005C0447">
              <w:rPr>
                <w:rFonts w:eastAsia="SimSun" w:cs="Tahoma"/>
                <w:kern w:val="3"/>
                <w:sz w:val="16"/>
                <w:szCs w:val="16"/>
              </w:rPr>
              <w:t>Contact met Jessika</w:t>
            </w:r>
            <w:r w:rsidR="00FB6999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</w:p>
          <w:p w14:paraId="24188DD3" w14:textId="66545368" w:rsidR="000F150F" w:rsidRPr="00783F06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-</w:t>
            </w:r>
            <w:r w:rsidR="000F150F">
              <w:rPr>
                <w:rFonts w:eastAsia="SimSun" w:cs="Tahoma"/>
                <w:kern w:val="3"/>
                <w:sz w:val="16"/>
                <w:szCs w:val="16"/>
              </w:rPr>
              <w:t>Aanmelden Daisy en Tjorven</w:t>
            </w:r>
          </w:p>
        </w:tc>
      </w:tr>
      <w:tr w:rsidR="005C0447" w:rsidRPr="00783F06" w14:paraId="32EF598E" w14:textId="77777777" w:rsidTr="00DC798D">
        <w:tc>
          <w:tcPr>
            <w:tcW w:w="279" w:type="dxa"/>
          </w:tcPr>
          <w:p w14:paraId="1902D2BC" w14:textId="014759DD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5B226F" w14:textId="2E312C82" w:rsidR="005C0447" w:rsidRPr="00783F06" w:rsidRDefault="0020032B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AC1594">
              <w:rPr>
                <w:rFonts w:eastAsia="SimSun" w:cs="Tahoma"/>
                <w:kern w:val="3"/>
                <w:sz w:val="16"/>
                <w:szCs w:val="16"/>
              </w:rPr>
              <w:t>Communicatie</w:t>
            </w:r>
            <w:r>
              <w:rPr>
                <w:rFonts w:eastAsia="SimSun" w:cs="Tahoma"/>
                <w:kern w:val="3"/>
                <w:sz w:val="16"/>
                <w:szCs w:val="16"/>
              </w:rPr>
              <w:t>pl</w:t>
            </w:r>
            <w:r w:rsidRPr="00AC1594">
              <w:rPr>
                <w:rFonts w:eastAsia="SimSun" w:cs="Tahoma"/>
                <w:kern w:val="3"/>
                <w:sz w:val="16"/>
                <w:szCs w:val="16"/>
              </w:rPr>
              <w:t>an</w:t>
            </w:r>
          </w:p>
        </w:tc>
        <w:tc>
          <w:tcPr>
            <w:tcW w:w="1560" w:type="dxa"/>
          </w:tcPr>
          <w:p w14:paraId="6F44AF46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Missie-visie</w:t>
            </w:r>
          </w:p>
          <w:p w14:paraId="3904FE0D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9308AD" w14:textId="48B3E225" w:rsidR="005C0447" w:rsidRPr="00783F06" w:rsidRDefault="00EB471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(P)</w:t>
            </w:r>
            <w:r w:rsidR="005C0447">
              <w:rPr>
                <w:rFonts w:eastAsia="SimSun" w:cs="Tahoma"/>
                <w:kern w:val="3"/>
                <w:sz w:val="16"/>
                <w:szCs w:val="16"/>
              </w:rPr>
              <w:t>MR</w:t>
            </w:r>
          </w:p>
        </w:tc>
        <w:tc>
          <w:tcPr>
            <w:tcW w:w="1276" w:type="dxa"/>
          </w:tcPr>
          <w:p w14:paraId="16C0810F" w14:textId="5813AFC0" w:rsidR="005C0447" w:rsidRPr="00783F06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Begin</w:t>
            </w:r>
            <w:r w:rsidR="00BE3612">
              <w:rPr>
                <w:rFonts w:eastAsia="SimSun" w:cs="Tahoma"/>
                <w:kern w:val="3"/>
                <w:sz w:val="16"/>
                <w:szCs w:val="16"/>
              </w:rPr>
              <w:t xml:space="preserve"> </w:t>
            </w:r>
            <w:r w:rsidR="00E435FC">
              <w:rPr>
                <w:rFonts w:eastAsia="SimSun" w:cs="Tahoma"/>
                <w:kern w:val="3"/>
                <w:sz w:val="16"/>
                <w:szCs w:val="16"/>
              </w:rPr>
              <w:t>202</w:t>
            </w:r>
            <w:r>
              <w:rPr>
                <w:rFonts w:eastAsia="SimSun" w:cs="Tahoma"/>
                <w:kern w:val="3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7223D65E" w14:textId="77777777" w:rsidR="005C0447" w:rsidRPr="00836D4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color w:val="000000" w:themeColor="text1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5FCA6CD1" w14:textId="0FD541DB" w:rsidR="005C0447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Aangepaste versie</w:t>
            </w:r>
            <w:r w:rsidR="00BE3612">
              <w:rPr>
                <w:rFonts w:eastAsia="SimSun" w:cs="Tahoma"/>
                <w:kern w:val="3"/>
                <w:sz w:val="16"/>
                <w:szCs w:val="16"/>
              </w:rPr>
              <w:t xml:space="preserve"> (Daisy)</w:t>
            </w:r>
          </w:p>
          <w:p w14:paraId="63E3BDA5" w14:textId="218E0109" w:rsidR="00A91582" w:rsidRPr="00783F06" w:rsidRDefault="00A9158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C0447" w:rsidRPr="00783F06" w14:paraId="79A8EF11" w14:textId="77777777" w:rsidTr="00DC798D">
        <w:tc>
          <w:tcPr>
            <w:tcW w:w="279" w:type="dxa"/>
          </w:tcPr>
          <w:p w14:paraId="333A933A" w14:textId="5D974C9D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2EEE16" w14:textId="14C6CB54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68621D">
              <w:rPr>
                <w:rFonts w:eastAsia="SimSun" w:cs="Tahoma"/>
                <w:kern w:val="3"/>
                <w:sz w:val="16"/>
                <w:szCs w:val="16"/>
              </w:rPr>
              <w:t>Werkverdelings-plan</w:t>
            </w:r>
            <w:r w:rsidR="000E61CF" w:rsidRPr="0068621D">
              <w:rPr>
                <w:rFonts w:eastAsia="SimSun" w:cs="Tahoma"/>
                <w:kern w:val="3"/>
                <w:sz w:val="16"/>
                <w:szCs w:val="16"/>
              </w:rPr>
              <w:t>/ organisatieplan</w:t>
            </w:r>
          </w:p>
        </w:tc>
        <w:tc>
          <w:tcPr>
            <w:tcW w:w="1560" w:type="dxa"/>
          </w:tcPr>
          <w:p w14:paraId="777162D3" w14:textId="77777777" w:rsidR="00EB471D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Achterban raadplegen</w:t>
            </w:r>
          </w:p>
          <w:p w14:paraId="4870AFE9" w14:textId="1889BF02" w:rsidR="005C0447" w:rsidRPr="00783F06" w:rsidRDefault="00EB471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905156"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>202</w:t>
            </w:r>
            <w:r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>4</w:t>
            </w:r>
            <w:r w:rsidRPr="00905156">
              <w:rPr>
                <w:rFonts w:eastAsia="SimSun" w:cs="Tahoma"/>
                <w:b/>
                <w:bCs/>
                <w:kern w:val="3"/>
                <w:sz w:val="16"/>
                <w:szCs w:val="16"/>
              </w:rPr>
              <w:t xml:space="preserve"> grote stemming!</w:t>
            </w:r>
          </w:p>
        </w:tc>
        <w:tc>
          <w:tcPr>
            <w:tcW w:w="1417" w:type="dxa"/>
          </w:tcPr>
          <w:p w14:paraId="26196965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PMR</w:t>
            </w:r>
          </w:p>
        </w:tc>
        <w:tc>
          <w:tcPr>
            <w:tcW w:w="1276" w:type="dxa"/>
          </w:tcPr>
          <w:p w14:paraId="683E15B2" w14:textId="77777777" w:rsidR="00C40BA8" w:rsidRDefault="00EB471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Maart </w:t>
            </w:r>
          </w:p>
          <w:p w14:paraId="37ED02D0" w14:textId="4E713654" w:rsidR="005C0447" w:rsidRDefault="00EB471D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2024</w:t>
            </w:r>
          </w:p>
          <w:p w14:paraId="1A91A51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77B17B" w14:textId="746A89D0" w:rsidR="005C0447" w:rsidRPr="00783F06" w:rsidRDefault="00A9278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?</w:t>
            </w:r>
          </w:p>
        </w:tc>
        <w:tc>
          <w:tcPr>
            <w:tcW w:w="1977" w:type="dxa"/>
          </w:tcPr>
          <w:p w14:paraId="48D17971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Instemmen met 66,6%</w:t>
            </w:r>
          </w:p>
          <w:p w14:paraId="272CB859" w14:textId="1A8A00E1" w:rsidR="005C0447" w:rsidRPr="0090515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b/>
                <w:bCs/>
                <w:kern w:val="3"/>
                <w:sz w:val="16"/>
                <w:szCs w:val="16"/>
              </w:rPr>
            </w:pPr>
          </w:p>
        </w:tc>
      </w:tr>
      <w:tr w:rsidR="005C0447" w:rsidRPr="00783F06" w14:paraId="17D48BD3" w14:textId="77777777" w:rsidTr="00DC798D">
        <w:tc>
          <w:tcPr>
            <w:tcW w:w="279" w:type="dxa"/>
          </w:tcPr>
          <w:p w14:paraId="4D43E21F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046B067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Activiteiten-commissie </w:t>
            </w:r>
          </w:p>
        </w:tc>
        <w:tc>
          <w:tcPr>
            <w:tcW w:w="1560" w:type="dxa"/>
          </w:tcPr>
          <w:p w14:paraId="72EA43E5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Nieuwe leden + taken verdelen</w:t>
            </w:r>
          </w:p>
        </w:tc>
        <w:tc>
          <w:tcPr>
            <w:tcW w:w="1417" w:type="dxa"/>
          </w:tcPr>
          <w:p w14:paraId="203B9849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 xml:space="preserve">Véronique en Eefje </w:t>
            </w:r>
          </w:p>
        </w:tc>
        <w:tc>
          <w:tcPr>
            <w:tcW w:w="1276" w:type="dxa"/>
          </w:tcPr>
          <w:p w14:paraId="294DF82C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Augustus 2023</w:t>
            </w:r>
          </w:p>
        </w:tc>
        <w:tc>
          <w:tcPr>
            <w:tcW w:w="567" w:type="dxa"/>
            <w:shd w:val="clear" w:color="auto" w:fill="C45911" w:themeFill="accent2" w:themeFillShade="BF"/>
          </w:tcPr>
          <w:p w14:paraId="2F3666AF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033516D2" w14:textId="77777777" w:rsidR="005C0447" w:rsidRDefault="0003422E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Stand van zaken?</w:t>
            </w:r>
          </w:p>
          <w:p w14:paraId="2813FAEC" w14:textId="77777777" w:rsidR="00A91582" w:rsidRDefault="00A9158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550E11FA" w14:textId="26B926D8" w:rsidR="00A91582" w:rsidRPr="00783F06" w:rsidRDefault="00A9158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C0447" w:rsidRPr="00783F06" w14:paraId="2174FA94" w14:textId="77777777" w:rsidTr="00DC798D">
        <w:tc>
          <w:tcPr>
            <w:tcW w:w="279" w:type="dxa"/>
          </w:tcPr>
          <w:p w14:paraId="3CC6B78D" w14:textId="7777777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E7C82F3" w14:textId="368E003E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9B87F3D" w14:textId="7866B647" w:rsidR="005C0447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5F634A2" w14:textId="7FF35EEF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4DECDD" w14:textId="057F4E81" w:rsidR="00A91582" w:rsidRDefault="00A91582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84B519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2F245F9E" w14:textId="0A2BCB97" w:rsidR="00B42414" w:rsidRPr="00783F06" w:rsidRDefault="00B42414" w:rsidP="000E61CF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B42414" w:rsidRPr="00783F06" w14:paraId="7CA0CF66" w14:textId="77777777" w:rsidTr="00DC798D">
        <w:tc>
          <w:tcPr>
            <w:tcW w:w="279" w:type="dxa"/>
          </w:tcPr>
          <w:p w14:paraId="27E4A8C8" w14:textId="77777777" w:rsidR="00B42414" w:rsidRDefault="00B42414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  <w:p w14:paraId="3019790A" w14:textId="404165A1" w:rsidR="00B42414" w:rsidRDefault="00B42414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C4535E5" w14:textId="68FE6397" w:rsidR="00B42414" w:rsidRDefault="005D59BE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wistjedatjes</w:t>
            </w:r>
          </w:p>
        </w:tc>
        <w:tc>
          <w:tcPr>
            <w:tcW w:w="1560" w:type="dxa"/>
          </w:tcPr>
          <w:p w14:paraId="6631740C" w14:textId="7A7AE760" w:rsidR="00B42414" w:rsidRDefault="001F412B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Apart delen in Parro</w:t>
            </w:r>
          </w:p>
        </w:tc>
        <w:tc>
          <w:tcPr>
            <w:tcW w:w="1417" w:type="dxa"/>
          </w:tcPr>
          <w:p w14:paraId="123DD2BE" w14:textId="0EBAFC53" w:rsidR="00B42414" w:rsidRDefault="00DA1FDE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Véronique</w:t>
            </w:r>
          </w:p>
        </w:tc>
        <w:tc>
          <w:tcPr>
            <w:tcW w:w="1276" w:type="dxa"/>
          </w:tcPr>
          <w:p w14:paraId="68CA8974" w14:textId="2101100E" w:rsidR="00B42414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Februari 2025</w:t>
            </w:r>
          </w:p>
        </w:tc>
        <w:tc>
          <w:tcPr>
            <w:tcW w:w="567" w:type="dxa"/>
          </w:tcPr>
          <w:p w14:paraId="3D081D74" w14:textId="77777777" w:rsidR="00B42414" w:rsidRPr="00783F06" w:rsidRDefault="00B42414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  <w:tc>
          <w:tcPr>
            <w:tcW w:w="1977" w:type="dxa"/>
          </w:tcPr>
          <w:p w14:paraId="7D280991" w14:textId="5AEE8D3C" w:rsidR="00B42414" w:rsidRDefault="00596AF9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>
              <w:rPr>
                <w:rFonts w:eastAsia="SimSun" w:cs="Tahoma"/>
                <w:kern w:val="3"/>
                <w:sz w:val="16"/>
                <w:szCs w:val="16"/>
              </w:rPr>
              <w:t>Onderzoek ouderbetrokkenheid. Hoe vaak geopend?</w:t>
            </w:r>
          </w:p>
          <w:p w14:paraId="7B5EBDB5" w14:textId="5DFE45B8" w:rsidR="00DA1FDE" w:rsidRDefault="00DA1FDE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</w:p>
        </w:tc>
      </w:tr>
      <w:tr w:rsidR="005C0447" w:rsidRPr="00783F06" w14:paraId="3CD06161" w14:textId="77777777" w:rsidTr="0007370E">
        <w:tc>
          <w:tcPr>
            <w:tcW w:w="3823" w:type="dxa"/>
            <w:gridSpan w:val="3"/>
            <w:shd w:val="clear" w:color="auto" w:fill="E36C0A"/>
          </w:tcPr>
          <w:p w14:paraId="1FBDD2DD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Nog af te ronden</w:t>
            </w:r>
          </w:p>
        </w:tc>
        <w:tc>
          <w:tcPr>
            <w:tcW w:w="2693" w:type="dxa"/>
            <w:gridSpan w:val="2"/>
            <w:shd w:val="clear" w:color="auto" w:fill="00B050"/>
          </w:tcPr>
          <w:p w14:paraId="504F2C9E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Afgerond</w:t>
            </w:r>
          </w:p>
        </w:tc>
        <w:tc>
          <w:tcPr>
            <w:tcW w:w="2544" w:type="dxa"/>
            <w:gridSpan w:val="2"/>
          </w:tcPr>
          <w:p w14:paraId="086F9C6B" w14:textId="77777777" w:rsidR="005C0447" w:rsidRPr="00783F06" w:rsidRDefault="005C0447" w:rsidP="00E323DC">
            <w:pPr>
              <w:widowControl w:val="0"/>
              <w:tabs>
                <w:tab w:val="left" w:pos="-2783"/>
              </w:tabs>
              <w:suppressAutoHyphens/>
              <w:autoSpaceDN w:val="0"/>
              <w:spacing w:line="300" w:lineRule="auto"/>
              <w:jc w:val="center"/>
              <w:textAlignment w:val="baseline"/>
              <w:rPr>
                <w:rFonts w:eastAsia="SimSun" w:cs="Tahoma"/>
                <w:kern w:val="3"/>
                <w:sz w:val="16"/>
                <w:szCs w:val="16"/>
              </w:rPr>
            </w:pPr>
            <w:r w:rsidRPr="00783F06">
              <w:rPr>
                <w:rFonts w:eastAsia="SimSun" w:cs="Tahoma"/>
                <w:kern w:val="3"/>
                <w:sz w:val="16"/>
                <w:szCs w:val="16"/>
              </w:rPr>
              <w:t>Op de planning</w:t>
            </w:r>
          </w:p>
        </w:tc>
      </w:tr>
    </w:tbl>
    <w:p w14:paraId="61FB6819" w14:textId="77777777" w:rsidR="00254A25" w:rsidRPr="00783F06" w:rsidRDefault="00254A25" w:rsidP="00254A25">
      <w:pPr>
        <w:widowControl w:val="0"/>
        <w:tabs>
          <w:tab w:val="left" w:pos="-2783"/>
        </w:tabs>
        <w:suppressAutoHyphens/>
        <w:autoSpaceDN w:val="0"/>
        <w:spacing w:line="300" w:lineRule="auto"/>
        <w:ind w:left="644"/>
        <w:contextualSpacing/>
        <w:textAlignment w:val="baseline"/>
        <w:rPr>
          <w:rFonts w:eastAsia="SimSun" w:cs="Tahoma"/>
          <w:kern w:val="3"/>
          <w:sz w:val="16"/>
          <w:szCs w:val="16"/>
        </w:rPr>
      </w:pPr>
    </w:p>
    <w:p w14:paraId="0DA2C4F2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Overige thema’s:</w:t>
      </w:r>
    </w:p>
    <w:p w14:paraId="386A2ACB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Themavergadering</w:t>
      </w:r>
      <w:r>
        <w:rPr>
          <w:rFonts w:eastAsia="Times New Roman" w:cs="Times New Roman"/>
          <w:kern w:val="3"/>
          <w:sz w:val="16"/>
          <w:szCs w:val="16"/>
          <w:lang w:eastAsia="nl-NL"/>
        </w:rPr>
        <w:t xml:space="preserve"> met OR</w:t>
      </w:r>
    </w:p>
    <w:p w14:paraId="5BF86E08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Jaarplan</w:t>
      </w:r>
    </w:p>
    <w:p w14:paraId="64A22343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Jaarverslag</w:t>
      </w:r>
    </w:p>
    <w:p w14:paraId="3B2FB2EF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Schoolplan</w:t>
      </w:r>
    </w:p>
    <w:p w14:paraId="2FF03C63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Formatie</w:t>
      </w:r>
    </w:p>
    <w:p w14:paraId="2E497955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Werkverdelingsplan</w:t>
      </w:r>
    </w:p>
    <w:p w14:paraId="53C083C6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Verkiezingen</w:t>
      </w:r>
    </w:p>
    <w:p w14:paraId="1B8C313A" w14:textId="77777777" w:rsidR="00254A25" w:rsidRPr="00555CF2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 w:rsidRPr="00555CF2">
        <w:rPr>
          <w:rFonts w:eastAsia="Times New Roman" w:cs="Times New Roman"/>
          <w:kern w:val="3"/>
          <w:sz w:val="16"/>
          <w:szCs w:val="16"/>
          <w:lang w:eastAsia="nl-NL"/>
        </w:rPr>
        <w:t>Begroting</w:t>
      </w:r>
    </w:p>
    <w:p w14:paraId="6C493FEE" w14:textId="77777777" w:rsidR="00254A25" w:rsidRDefault="00254A25" w:rsidP="00254A25">
      <w:pPr>
        <w:ind w:left="360"/>
        <w:rPr>
          <w:rFonts w:eastAsia="Times New Roman" w:cs="Times New Roman"/>
          <w:kern w:val="3"/>
          <w:sz w:val="16"/>
          <w:szCs w:val="16"/>
          <w:lang w:eastAsia="nl-NL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Statuten en regelement/huishoudelijk regelement</w:t>
      </w:r>
    </w:p>
    <w:p w14:paraId="4685DB1B" w14:textId="77777777" w:rsidR="000E61CF" w:rsidRDefault="005B1D7D" w:rsidP="00D5104D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Times New Roman" w:cs="Times New Roman"/>
          <w:kern w:val="3"/>
          <w:sz w:val="16"/>
          <w:szCs w:val="16"/>
          <w:lang w:eastAsia="nl-NL"/>
        </w:rPr>
        <w:t>Scholingsbehoefte</w:t>
      </w:r>
      <w:r w:rsidR="000E61CF" w:rsidRPr="000E61CF">
        <w:rPr>
          <w:rFonts w:eastAsia="SimSun" w:cs="Tahoma"/>
          <w:kern w:val="3"/>
          <w:sz w:val="16"/>
          <w:szCs w:val="16"/>
        </w:rPr>
        <w:t xml:space="preserve"> </w:t>
      </w:r>
    </w:p>
    <w:p w14:paraId="25D5CB02" w14:textId="13F3A7F6" w:rsidR="00DA1FDE" w:rsidRDefault="00DA1FDE" w:rsidP="00D5104D">
      <w:pPr>
        <w:ind w:left="360"/>
        <w:rPr>
          <w:rFonts w:eastAsia="SimSun" w:cs="Tahoma"/>
          <w:kern w:val="3"/>
          <w:sz w:val="16"/>
          <w:szCs w:val="16"/>
        </w:rPr>
      </w:pPr>
      <w:r>
        <w:rPr>
          <w:rFonts w:eastAsia="SimSun" w:cs="Tahoma"/>
          <w:kern w:val="3"/>
          <w:sz w:val="16"/>
          <w:szCs w:val="16"/>
        </w:rPr>
        <w:t xml:space="preserve">Scholing </w:t>
      </w:r>
    </w:p>
    <w:p w14:paraId="01F67A03" w14:textId="4A9162BD" w:rsidR="00254A25" w:rsidRPr="00783F06" w:rsidRDefault="000E61CF" w:rsidP="00D5104D">
      <w:pPr>
        <w:ind w:left="360"/>
      </w:pPr>
      <w:r>
        <w:rPr>
          <w:rFonts w:eastAsia="SimSun" w:cs="Tahoma"/>
          <w:kern w:val="3"/>
          <w:sz w:val="16"/>
          <w:szCs w:val="16"/>
        </w:rPr>
        <w:t>RIE + PvA</w:t>
      </w:r>
    </w:p>
    <w:p w14:paraId="70156B44" w14:textId="77777777" w:rsidR="003244EE" w:rsidRPr="00783F06" w:rsidRDefault="003244EE" w:rsidP="00783F06"/>
    <w:sectPr w:rsidR="003244EE" w:rsidRPr="00783F06" w:rsidSect="00F12CCD">
      <w:headerReference w:type="first" r:id="rId12"/>
      <w:footerReference w:type="first" r:id="rId13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A154" w14:textId="77777777" w:rsidR="005220BB" w:rsidRDefault="005220BB" w:rsidP="0031737C">
      <w:pPr>
        <w:spacing w:line="240" w:lineRule="auto"/>
      </w:pPr>
      <w:r>
        <w:separator/>
      </w:r>
    </w:p>
  </w:endnote>
  <w:endnote w:type="continuationSeparator" w:id="0">
    <w:p w14:paraId="723056AB" w14:textId="77777777" w:rsidR="005220BB" w:rsidRDefault="005220BB" w:rsidP="0031737C">
      <w:pPr>
        <w:spacing w:line="240" w:lineRule="auto"/>
      </w:pPr>
      <w:r>
        <w:continuationSeparator/>
      </w:r>
    </w:p>
  </w:endnote>
  <w:endnote w:type="continuationNotice" w:id="1">
    <w:p w14:paraId="32E04418" w14:textId="77777777" w:rsidR="005220BB" w:rsidRDefault="005220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9591" w14:textId="061A05BB" w:rsidR="00000F30" w:rsidRDefault="008B75B1">
    <w:pPr>
      <w:pStyle w:val="Voettekst"/>
    </w:pPr>
    <w:r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1" behindDoc="1" locked="0" layoutInCell="1" allowOverlap="1" wp14:anchorId="03CEF675" wp14:editId="3B29BCBF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7495200" cy="604800"/>
          <wp:effectExtent l="0" t="0" r="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2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F3FE6" w14:textId="77777777" w:rsidR="005220BB" w:rsidRDefault="005220BB" w:rsidP="0031737C">
      <w:pPr>
        <w:spacing w:line="240" w:lineRule="auto"/>
      </w:pPr>
      <w:r>
        <w:separator/>
      </w:r>
    </w:p>
  </w:footnote>
  <w:footnote w:type="continuationSeparator" w:id="0">
    <w:p w14:paraId="6979DEA0" w14:textId="77777777" w:rsidR="005220BB" w:rsidRDefault="005220BB" w:rsidP="0031737C">
      <w:pPr>
        <w:spacing w:line="240" w:lineRule="auto"/>
      </w:pPr>
      <w:r>
        <w:continuationSeparator/>
      </w:r>
    </w:p>
  </w:footnote>
  <w:footnote w:type="continuationNotice" w:id="1">
    <w:p w14:paraId="5DFD98ED" w14:textId="77777777" w:rsidR="005220BB" w:rsidRDefault="005220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ABB2" w14:textId="29E9D6F9" w:rsidR="0031737C" w:rsidRDefault="00F17791">
    <w:pPr>
      <w:pStyle w:val="Kopteks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E26EC29" wp14:editId="2E6CD4F9">
          <wp:simplePos x="0" y="0"/>
          <wp:positionH relativeFrom="rightMargin">
            <wp:align>left</wp:align>
          </wp:positionH>
          <wp:positionV relativeFrom="paragraph">
            <wp:posOffset>-450215</wp:posOffset>
          </wp:positionV>
          <wp:extent cx="746760" cy="990529"/>
          <wp:effectExtent l="0" t="0" r="0" b="63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990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F30">
      <w:rPr>
        <w:rFonts w:ascii="Raleway" w:hAnsi="Raleway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6C2880E2" wp14:editId="1D1F5548">
          <wp:simplePos x="0" y="0"/>
          <wp:positionH relativeFrom="column">
            <wp:posOffset>3754755</wp:posOffset>
          </wp:positionH>
          <wp:positionV relativeFrom="paragraph">
            <wp:posOffset>-328930</wp:posOffset>
          </wp:positionV>
          <wp:extent cx="2813050" cy="2813050"/>
          <wp:effectExtent l="0" t="0" r="6350" b="635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050" cy="281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B37D9"/>
    <w:multiLevelType w:val="hybridMultilevel"/>
    <w:tmpl w:val="DCB25468"/>
    <w:lvl w:ilvl="0" w:tplc="8E2CC0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AE73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22B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87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04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A0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00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2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DC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3B7C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F549F"/>
    <w:multiLevelType w:val="hybridMultilevel"/>
    <w:tmpl w:val="273211EE"/>
    <w:lvl w:ilvl="0" w:tplc="B84E253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C7D04"/>
    <w:multiLevelType w:val="multilevel"/>
    <w:tmpl w:val="929C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357EA"/>
    <w:multiLevelType w:val="hybridMultilevel"/>
    <w:tmpl w:val="A5AA0C32"/>
    <w:lvl w:ilvl="0" w:tplc="0413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E0F14"/>
    <w:multiLevelType w:val="hybridMultilevel"/>
    <w:tmpl w:val="83A49800"/>
    <w:lvl w:ilvl="0" w:tplc="FFFFFFFF">
      <w:start w:val="1"/>
      <w:numFmt w:val="bullet"/>
      <w:lvlText w:val="-"/>
      <w:lvlJc w:val="left"/>
      <w:pPr>
        <w:ind w:left="1713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D2E34BC"/>
    <w:multiLevelType w:val="hybridMultilevel"/>
    <w:tmpl w:val="4782D66E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4363A"/>
    <w:multiLevelType w:val="hybridMultilevel"/>
    <w:tmpl w:val="814E29B2"/>
    <w:lvl w:ilvl="0" w:tplc="421EF180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7AA4C4C"/>
    <w:multiLevelType w:val="hybridMultilevel"/>
    <w:tmpl w:val="855C80BC"/>
    <w:lvl w:ilvl="0" w:tplc="0413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9" w15:restartNumberingAfterBreak="0">
    <w:nsid w:val="5CA27EFF"/>
    <w:multiLevelType w:val="hybridMultilevel"/>
    <w:tmpl w:val="933278C2"/>
    <w:lvl w:ilvl="0" w:tplc="A3102C8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2AC55"/>
    <w:multiLevelType w:val="hybridMultilevel"/>
    <w:tmpl w:val="4E8486FA"/>
    <w:lvl w:ilvl="0" w:tplc="8C9A79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8E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AE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E9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22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C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A20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E8A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AA6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20AB9"/>
    <w:multiLevelType w:val="multilevel"/>
    <w:tmpl w:val="2C02CBBA"/>
    <w:lvl w:ilvl="0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141DD"/>
    <w:multiLevelType w:val="hybridMultilevel"/>
    <w:tmpl w:val="1CAC3A36"/>
    <w:lvl w:ilvl="0" w:tplc="3EC6ACF8">
      <w:numFmt w:val="bullet"/>
      <w:lvlText w:val=""/>
      <w:lvlJc w:val="left"/>
      <w:pPr>
        <w:ind w:left="2073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3" w15:restartNumberingAfterBreak="0">
    <w:nsid w:val="7B182ACF"/>
    <w:multiLevelType w:val="hybridMultilevel"/>
    <w:tmpl w:val="C5805AAC"/>
    <w:lvl w:ilvl="0" w:tplc="EB20E5A6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583529"/>
    <w:multiLevelType w:val="hybridMultilevel"/>
    <w:tmpl w:val="500A1FBE"/>
    <w:lvl w:ilvl="0" w:tplc="D390EDCC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799953">
    <w:abstractNumId w:val="11"/>
  </w:num>
  <w:num w:numId="2" w16cid:durableId="946158450">
    <w:abstractNumId w:val="5"/>
  </w:num>
  <w:num w:numId="3" w16cid:durableId="1733656106">
    <w:abstractNumId w:val="7"/>
  </w:num>
  <w:num w:numId="4" w16cid:durableId="1439527775">
    <w:abstractNumId w:val="2"/>
  </w:num>
  <w:num w:numId="5" w16cid:durableId="366223421">
    <w:abstractNumId w:val="13"/>
  </w:num>
  <w:num w:numId="6" w16cid:durableId="292369282">
    <w:abstractNumId w:val="12"/>
  </w:num>
  <w:num w:numId="7" w16cid:durableId="551573239">
    <w:abstractNumId w:val="14"/>
  </w:num>
  <w:num w:numId="8" w16cid:durableId="1014267844">
    <w:abstractNumId w:val="3"/>
  </w:num>
  <w:num w:numId="9" w16cid:durableId="1174371804">
    <w:abstractNumId w:val="6"/>
  </w:num>
  <w:num w:numId="10" w16cid:durableId="1121530528">
    <w:abstractNumId w:val="4"/>
  </w:num>
  <w:num w:numId="11" w16cid:durableId="1063722558">
    <w:abstractNumId w:val="10"/>
  </w:num>
  <w:num w:numId="12" w16cid:durableId="1624649528">
    <w:abstractNumId w:val="1"/>
  </w:num>
  <w:num w:numId="13" w16cid:durableId="1889999180">
    <w:abstractNumId w:val="0"/>
  </w:num>
  <w:num w:numId="14" w16cid:durableId="1755274815">
    <w:abstractNumId w:val="8"/>
  </w:num>
  <w:num w:numId="15" w16cid:durableId="1190417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C"/>
    <w:rsid w:val="00000F30"/>
    <w:rsid w:val="0000184A"/>
    <w:rsid w:val="00004234"/>
    <w:rsid w:val="00010784"/>
    <w:rsid w:val="00016630"/>
    <w:rsid w:val="00030181"/>
    <w:rsid w:val="00032A92"/>
    <w:rsid w:val="0003422E"/>
    <w:rsid w:val="00034AD5"/>
    <w:rsid w:val="00037276"/>
    <w:rsid w:val="00040BCD"/>
    <w:rsid w:val="0005196D"/>
    <w:rsid w:val="000549D6"/>
    <w:rsid w:val="00054FFF"/>
    <w:rsid w:val="000557BE"/>
    <w:rsid w:val="00055E20"/>
    <w:rsid w:val="00060ADE"/>
    <w:rsid w:val="00062021"/>
    <w:rsid w:val="0006651C"/>
    <w:rsid w:val="0006735E"/>
    <w:rsid w:val="00071531"/>
    <w:rsid w:val="0007370E"/>
    <w:rsid w:val="00074A01"/>
    <w:rsid w:val="000772E1"/>
    <w:rsid w:val="0008210F"/>
    <w:rsid w:val="00086B52"/>
    <w:rsid w:val="000923A1"/>
    <w:rsid w:val="00095789"/>
    <w:rsid w:val="000975B1"/>
    <w:rsid w:val="000A0DD9"/>
    <w:rsid w:val="000A1014"/>
    <w:rsid w:val="000B185D"/>
    <w:rsid w:val="000B3DC2"/>
    <w:rsid w:val="000C4440"/>
    <w:rsid w:val="000C4B36"/>
    <w:rsid w:val="000C7BD4"/>
    <w:rsid w:val="000C7F07"/>
    <w:rsid w:val="000D1AB3"/>
    <w:rsid w:val="000D5336"/>
    <w:rsid w:val="000E61CF"/>
    <w:rsid w:val="000E7E30"/>
    <w:rsid w:val="000F150F"/>
    <w:rsid w:val="000F1E71"/>
    <w:rsid w:val="000F2A71"/>
    <w:rsid w:val="000F6A07"/>
    <w:rsid w:val="00105DF0"/>
    <w:rsid w:val="00105E5C"/>
    <w:rsid w:val="00107480"/>
    <w:rsid w:val="00112045"/>
    <w:rsid w:val="001136FA"/>
    <w:rsid w:val="001163CC"/>
    <w:rsid w:val="001176E6"/>
    <w:rsid w:val="0012329B"/>
    <w:rsid w:val="001234E4"/>
    <w:rsid w:val="00124EFB"/>
    <w:rsid w:val="00126436"/>
    <w:rsid w:val="00127049"/>
    <w:rsid w:val="00127091"/>
    <w:rsid w:val="001307D1"/>
    <w:rsid w:val="00135A30"/>
    <w:rsid w:val="00140284"/>
    <w:rsid w:val="001407A7"/>
    <w:rsid w:val="001449FA"/>
    <w:rsid w:val="001502D6"/>
    <w:rsid w:val="001509AB"/>
    <w:rsid w:val="00150CCB"/>
    <w:rsid w:val="001543B4"/>
    <w:rsid w:val="001574D1"/>
    <w:rsid w:val="00157BAD"/>
    <w:rsid w:val="001650DD"/>
    <w:rsid w:val="001720BB"/>
    <w:rsid w:val="00172D75"/>
    <w:rsid w:val="00183356"/>
    <w:rsid w:val="0018343B"/>
    <w:rsid w:val="00183B9F"/>
    <w:rsid w:val="001864F1"/>
    <w:rsid w:val="00192B51"/>
    <w:rsid w:val="00195F5B"/>
    <w:rsid w:val="00196F84"/>
    <w:rsid w:val="001A339B"/>
    <w:rsid w:val="001A344A"/>
    <w:rsid w:val="001A3E0A"/>
    <w:rsid w:val="001A4E8C"/>
    <w:rsid w:val="001B29E0"/>
    <w:rsid w:val="001B54B3"/>
    <w:rsid w:val="001B5EE8"/>
    <w:rsid w:val="001C0AB6"/>
    <w:rsid w:val="001C333D"/>
    <w:rsid w:val="001C591E"/>
    <w:rsid w:val="001C693C"/>
    <w:rsid w:val="001E27DF"/>
    <w:rsid w:val="001E447D"/>
    <w:rsid w:val="001E48E9"/>
    <w:rsid w:val="001F1992"/>
    <w:rsid w:val="001F412B"/>
    <w:rsid w:val="0020032B"/>
    <w:rsid w:val="002021B2"/>
    <w:rsid w:val="00206586"/>
    <w:rsid w:val="00210F9D"/>
    <w:rsid w:val="002116B3"/>
    <w:rsid w:val="0021269C"/>
    <w:rsid w:val="00217687"/>
    <w:rsid w:val="00217A6A"/>
    <w:rsid w:val="002200AC"/>
    <w:rsid w:val="00221508"/>
    <w:rsid w:val="0023389A"/>
    <w:rsid w:val="0023685A"/>
    <w:rsid w:val="0024178D"/>
    <w:rsid w:val="00241CD5"/>
    <w:rsid w:val="002448EB"/>
    <w:rsid w:val="00247C19"/>
    <w:rsid w:val="00253118"/>
    <w:rsid w:val="00253252"/>
    <w:rsid w:val="00253749"/>
    <w:rsid w:val="0025379E"/>
    <w:rsid w:val="00254A25"/>
    <w:rsid w:val="002560D6"/>
    <w:rsid w:val="00260FAD"/>
    <w:rsid w:val="00262D05"/>
    <w:rsid w:val="00263016"/>
    <w:rsid w:val="002650C3"/>
    <w:rsid w:val="00270258"/>
    <w:rsid w:val="00275462"/>
    <w:rsid w:val="00280253"/>
    <w:rsid w:val="0028312D"/>
    <w:rsid w:val="00284DAC"/>
    <w:rsid w:val="00291CDE"/>
    <w:rsid w:val="002927E0"/>
    <w:rsid w:val="00295E5C"/>
    <w:rsid w:val="00296031"/>
    <w:rsid w:val="002970B2"/>
    <w:rsid w:val="00297DD0"/>
    <w:rsid w:val="002A09CA"/>
    <w:rsid w:val="002A3792"/>
    <w:rsid w:val="002A41AE"/>
    <w:rsid w:val="002A4FBC"/>
    <w:rsid w:val="002A74DE"/>
    <w:rsid w:val="002B0623"/>
    <w:rsid w:val="002B1D3A"/>
    <w:rsid w:val="002B6519"/>
    <w:rsid w:val="002B6714"/>
    <w:rsid w:val="002C34FC"/>
    <w:rsid w:val="002C5556"/>
    <w:rsid w:val="002D303A"/>
    <w:rsid w:val="002D4C0E"/>
    <w:rsid w:val="002E129E"/>
    <w:rsid w:val="002E31D8"/>
    <w:rsid w:val="002E3F0C"/>
    <w:rsid w:val="002F1F30"/>
    <w:rsid w:val="002F5864"/>
    <w:rsid w:val="003011A3"/>
    <w:rsid w:val="00303213"/>
    <w:rsid w:val="00303D9F"/>
    <w:rsid w:val="00307442"/>
    <w:rsid w:val="0031591D"/>
    <w:rsid w:val="00316C0B"/>
    <w:rsid w:val="0031737C"/>
    <w:rsid w:val="003244EE"/>
    <w:rsid w:val="00325CC6"/>
    <w:rsid w:val="00333D0C"/>
    <w:rsid w:val="00334A6A"/>
    <w:rsid w:val="00334C8C"/>
    <w:rsid w:val="00340AAC"/>
    <w:rsid w:val="0034113B"/>
    <w:rsid w:val="0034560F"/>
    <w:rsid w:val="00350378"/>
    <w:rsid w:val="0035108E"/>
    <w:rsid w:val="0035243F"/>
    <w:rsid w:val="003530E1"/>
    <w:rsid w:val="00362BAF"/>
    <w:rsid w:val="00371F10"/>
    <w:rsid w:val="00372E22"/>
    <w:rsid w:val="0037537D"/>
    <w:rsid w:val="00382230"/>
    <w:rsid w:val="00383A5F"/>
    <w:rsid w:val="00384048"/>
    <w:rsid w:val="00384EE3"/>
    <w:rsid w:val="00386BFA"/>
    <w:rsid w:val="0038794F"/>
    <w:rsid w:val="003A4662"/>
    <w:rsid w:val="003A78C0"/>
    <w:rsid w:val="003B0497"/>
    <w:rsid w:val="003B3635"/>
    <w:rsid w:val="003B60B5"/>
    <w:rsid w:val="003C58B8"/>
    <w:rsid w:val="003E3EF7"/>
    <w:rsid w:val="003F2FA9"/>
    <w:rsid w:val="003F4F63"/>
    <w:rsid w:val="003F5CB5"/>
    <w:rsid w:val="0040072C"/>
    <w:rsid w:val="00401FE2"/>
    <w:rsid w:val="00407A8C"/>
    <w:rsid w:val="00407B81"/>
    <w:rsid w:val="0041522F"/>
    <w:rsid w:val="00416D26"/>
    <w:rsid w:val="004170F8"/>
    <w:rsid w:val="004242FC"/>
    <w:rsid w:val="00424BBB"/>
    <w:rsid w:val="004326B3"/>
    <w:rsid w:val="00435435"/>
    <w:rsid w:val="00435A04"/>
    <w:rsid w:val="00437703"/>
    <w:rsid w:val="00437844"/>
    <w:rsid w:val="0044165F"/>
    <w:rsid w:val="00444895"/>
    <w:rsid w:val="004459B9"/>
    <w:rsid w:val="00446871"/>
    <w:rsid w:val="00450633"/>
    <w:rsid w:val="00454389"/>
    <w:rsid w:val="00456188"/>
    <w:rsid w:val="004575D1"/>
    <w:rsid w:val="00460CB3"/>
    <w:rsid w:val="004633C7"/>
    <w:rsid w:val="00464715"/>
    <w:rsid w:val="00465157"/>
    <w:rsid w:val="0046540C"/>
    <w:rsid w:val="00471336"/>
    <w:rsid w:val="004851C8"/>
    <w:rsid w:val="00487E20"/>
    <w:rsid w:val="00490035"/>
    <w:rsid w:val="004B0F93"/>
    <w:rsid w:val="004B1E9B"/>
    <w:rsid w:val="004B3A05"/>
    <w:rsid w:val="004B4F25"/>
    <w:rsid w:val="004B5BBC"/>
    <w:rsid w:val="004C1DE1"/>
    <w:rsid w:val="004C3CEE"/>
    <w:rsid w:val="004C534F"/>
    <w:rsid w:val="004D0BB9"/>
    <w:rsid w:val="004E03FC"/>
    <w:rsid w:val="004E0482"/>
    <w:rsid w:val="004E1BA8"/>
    <w:rsid w:val="004E333C"/>
    <w:rsid w:val="004F0CDB"/>
    <w:rsid w:val="004F216D"/>
    <w:rsid w:val="004F22E2"/>
    <w:rsid w:val="004F2C73"/>
    <w:rsid w:val="004F3862"/>
    <w:rsid w:val="004F7607"/>
    <w:rsid w:val="004F7CCF"/>
    <w:rsid w:val="00500718"/>
    <w:rsid w:val="00501458"/>
    <w:rsid w:val="00501B83"/>
    <w:rsid w:val="00503FBE"/>
    <w:rsid w:val="00504D93"/>
    <w:rsid w:val="005153D1"/>
    <w:rsid w:val="00515B02"/>
    <w:rsid w:val="005220BB"/>
    <w:rsid w:val="00525C07"/>
    <w:rsid w:val="00526A3A"/>
    <w:rsid w:val="005362BF"/>
    <w:rsid w:val="00536F8F"/>
    <w:rsid w:val="00542821"/>
    <w:rsid w:val="0054523D"/>
    <w:rsid w:val="0054592A"/>
    <w:rsid w:val="0054644E"/>
    <w:rsid w:val="00546A3C"/>
    <w:rsid w:val="005515F6"/>
    <w:rsid w:val="00551A76"/>
    <w:rsid w:val="00552D82"/>
    <w:rsid w:val="005554BC"/>
    <w:rsid w:val="005571C3"/>
    <w:rsid w:val="00560C68"/>
    <w:rsid w:val="00561E84"/>
    <w:rsid w:val="0056477B"/>
    <w:rsid w:val="005649C3"/>
    <w:rsid w:val="00566785"/>
    <w:rsid w:val="005674AD"/>
    <w:rsid w:val="00573997"/>
    <w:rsid w:val="00596AF9"/>
    <w:rsid w:val="00597B0A"/>
    <w:rsid w:val="005A00D7"/>
    <w:rsid w:val="005A056A"/>
    <w:rsid w:val="005A58F3"/>
    <w:rsid w:val="005A7D8E"/>
    <w:rsid w:val="005B1D7D"/>
    <w:rsid w:val="005B2273"/>
    <w:rsid w:val="005B2F5C"/>
    <w:rsid w:val="005B53A6"/>
    <w:rsid w:val="005C0447"/>
    <w:rsid w:val="005C1778"/>
    <w:rsid w:val="005C2502"/>
    <w:rsid w:val="005C450C"/>
    <w:rsid w:val="005C6AD5"/>
    <w:rsid w:val="005D3D2D"/>
    <w:rsid w:val="005D59BE"/>
    <w:rsid w:val="005D5F6A"/>
    <w:rsid w:val="005E51DF"/>
    <w:rsid w:val="005E6A42"/>
    <w:rsid w:val="005F0651"/>
    <w:rsid w:val="005F0AFC"/>
    <w:rsid w:val="005F2D9A"/>
    <w:rsid w:val="0060007A"/>
    <w:rsid w:val="006009EF"/>
    <w:rsid w:val="00601332"/>
    <w:rsid w:val="006014F8"/>
    <w:rsid w:val="00601643"/>
    <w:rsid w:val="006050BE"/>
    <w:rsid w:val="00612B5D"/>
    <w:rsid w:val="00614AC0"/>
    <w:rsid w:val="0061797C"/>
    <w:rsid w:val="006275FC"/>
    <w:rsid w:val="006315D1"/>
    <w:rsid w:val="00632274"/>
    <w:rsid w:val="006413AE"/>
    <w:rsid w:val="006416A3"/>
    <w:rsid w:val="006423C1"/>
    <w:rsid w:val="00644C12"/>
    <w:rsid w:val="0064574B"/>
    <w:rsid w:val="00650C73"/>
    <w:rsid w:val="0065513E"/>
    <w:rsid w:val="006618B1"/>
    <w:rsid w:val="0066238F"/>
    <w:rsid w:val="00664AC3"/>
    <w:rsid w:val="00666005"/>
    <w:rsid w:val="00672CB4"/>
    <w:rsid w:val="0067433E"/>
    <w:rsid w:val="00674AAB"/>
    <w:rsid w:val="006819AA"/>
    <w:rsid w:val="00685438"/>
    <w:rsid w:val="00685C48"/>
    <w:rsid w:val="00686063"/>
    <w:rsid w:val="0068621D"/>
    <w:rsid w:val="006870F7"/>
    <w:rsid w:val="006928B2"/>
    <w:rsid w:val="00692EB4"/>
    <w:rsid w:val="006950DA"/>
    <w:rsid w:val="006951E2"/>
    <w:rsid w:val="006A5259"/>
    <w:rsid w:val="006A53DB"/>
    <w:rsid w:val="006B3792"/>
    <w:rsid w:val="006B40FA"/>
    <w:rsid w:val="006B412E"/>
    <w:rsid w:val="006B7899"/>
    <w:rsid w:val="006C0382"/>
    <w:rsid w:val="006D2D9A"/>
    <w:rsid w:val="006F0117"/>
    <w:rsid w:val="006F2F88"/>
    <w:rsid w:val="006F4C21"/>
    <w:rsid w:val="006F5C47"/>
    <w:rsid w:val="00701902"/>
    <w:rsid w:val="007105E9"/>
    <w:rsid w:val="00712AC4"/>
    <w:rsid w:val="00714041"/>
    <w:rsid w:val="00715237"/>
    <w:rsid w:val="0072039B"/>
    <w:rsid w:val="00721E94"/>
    <w:rsid w:val="00726A82"/>
    <w:rsid w:val="007271A4"/>
    <w:rsid w:val="00733831"/>
    <w:rsid w:val="007349A1"/>
    <w:rsid w:val="00734DB7"/>
    <w:rsid w:val="00736781"/>
    <w:rsid w:val="00737C6D"/>
    <w:rsid w:val="00741619"/>
    <w:rsid w:val="00741749"/>
    <w:rsid w:val="007461DA"/>
    <w:rsid w:val="00750F20"/>
    <w:rsid w:val="00754870"/>
    <w:rsid w:val="00773CA5"/>
    <w:rsid w:val="0077659C"/>
    <w:rsid w:val="00776E0D"/>
    <w:rsid w:val="0077729F"/>
    <w:rsid w:val="00783F06"/>
    <w:rsid w:val="007848A8"/>
    <w:rsid w:val="007901DC"/>
    <w:rsid w:val="00790ADD"/>
    <w:rsid w:val="007950AA"/>
    <w:rsid w:val="007967D7"/>
    <w:rsid w:val="00796D43"/>
    <w:rsid w:val="0079747E"/>
    <w:rsid w:val="007B194E"/>
    <w:rsid w:val="007C35D7"/>
    <w:rsid w:val="007C67F6"/>
    <w:rsid w:val="007D1010"/>
    <w:rsid w:val="007D2533"/>
    <w:rsid w:val="007D2973"/>
    <w:rsid w:val="007F1B1A"/>
    <w:rsid w:val="007F2266"/>
    <w:rsid w:val="007F74E9"/>
    <w:rsid w:val="00803C1F"/>
    <w:rsid w:val="00804991"/>
    <w:rsid w:val="008153E0"/>
    <w:rsid w:val="00816BD1"/>
    <w:rsid w:val="00820791"/>
    <w:rsid w:val="0082784E"/>
    <w:rsid w:val="00830FF8"/>
    <w:rsid w:val="008313BC"/>
    <w:rsid w:val="00833501"/>
    <w:rsid w:val="00835A81"/>
    <w:rsid w:val="00836D46"/>
    <w:rsid w:val="00843152"/>
    <w:rsid w:val="00844BAA"/>
    <w:rsid w:val="008476E3"/>
    <w:rsid w:val="00847D59"/>
    <w:rsid w:val="00851A23"/>
    <w:rsid w:val="00852A5E"/>
    <w:rsid w:val="00852CB7"/>
    <w:rsid w:val="00853684"/>
    <w:rsid w:val="00855787"/>
    <w:rsid w:val="00857041"/>
    <w:rsid w:val="00861EC1"/>
    <w:rsid w:val="008620DA"/>
    <w:rsid w:val="00863CBA"/>
    <w:rsid w:val="008706CD"/>
    <w:rsid w:val="00870AC2"/>
    <w:rsid w:val="00873BA3"/>
    <w:rsid w:val="0087429D"/>
    <w:rsid w:val="00885AB1"/>
    <w:rsid w:val="008A094C"/>
    <w:rsid w:val="008A2F66"/>
    <w:rsid w:val="008A2FF9"/>
    <w:rsid w:val="008B01B8"/>
    <w:rsid w:val="008B04E4"/>
    <w:rsid w:val="008B1825"/>
    <w:rsid w:val="008B75B1"/>
    <w:rsid w:val="008C1FA7"/>
    <w:rsid w:val="008C2A1F"/>
    <w:rsid w:val="008D3DA1"/>
    <w:rsid w:val="008F365B"/>
    <w:rsid w:val="008F37ED"/>
    <w:rsid w:val="008F37F8"/>
    <w:rsid w:val="008F401B"/>
    <w:rsid w:val="008F6BE3"/>
    <w:rsid w:val="00902E19"/>
    <w:rsid w:val="009163BC"/>
    <w:rsid w:val="00916748"/>
    <w:rsid w:val="0092234F"/>
    <w:rsid w:val="009238FF"/>
    <w:rsid w:val="00930A6B"/>
    <w:rsid w:val="00936523"/>
    <w:rsid w:val="0094297B"/>
    <w:rsid w:val="009434B7"/>
    <w:rsid w:val="00946368"/>
    <w:rsid w:val="00954622"/>
    <w:rsid w:val="00957E86"/>
    <w:rsid w:val="00961332"/>
    <w:rsid w:val="0096540E"/>
    <w:rsid w:val="00965A91"/>
    <w:rsid w:val="00974A79"/>
    <w:rsid w:val="00975696"/>
    <w:rsid w:val="00981C51"/>
    <w:rsid w:val="00985487"/>
    <w:rsid w:val="0098681B"/>
    <w:rsid w:val="0099213A"/>
    <w:rsid w:val="009944DB"/>
    <w:rsid w:val="009A0EA4"/>
    <w:rsid w:val="009A2BBD"/>
    <w:rsid w:val="009B1A53"/>
    <w:rsid w:val="009C35C0"/>
    <w:rsid w:val="009C51D9"/>
    <w:rsid w:val="009D0C8A"/>
    <w:rsid w:val="009D103D"/>
    <w:rsid w:val="009E4117"/>
    <w:rsid w:val="009E7BD9"/>
    <w:rsid w:val="009F2563"/>
    <w:rsid w:val="00A032EB"/>
    <w:rsid w:val="00A03A60"/>
    <w:rsid w:val="00A06545"/>
    <w:rsid w:val="00A07BFB"/>
    <w:rsid w:val="00A12429"/>
    <w:rsid w:val="00A1491F"/>
    <w:rsid w:val="00A158D2"/>
    <w:rsid w:val="00A15B34"/>
    <w:rsid w:val="00A16D38"/>
    <w:rsid w:val="00A23A01"/>
    <w:rsid w:val="00A24C51"/>
    <w:rsid w:val="00A260F3"/>
    <w:rsid w:val="00A27DBA"/>
    <w:rsid w:val="00A32EC4"/>
    <w:rsid w:val="00A419F6"/>
    <w:rsid w:val="00A41C6D"/>
    <w:rsid w:val="00A425D7"/>
    <w:rsid w:val="00A4415E"/>
    <w:rsid w:val="00A53F9C"/>
    <w:rsid w:val="00A554D0"/>
    <w:rsid w:val="00A57ED5"/>
    <w:rsid w:val="00A64356"/>
    <w:rsid w:val="00A646F1"/>
    <w:rsid w:val="00A6621F"/>
    <w:rsid w:val="00A66C41"/>
    <w:rsid w:val="00A70424"/>
    <w:rsid w:val="00A74ACE"/>
    <w:rsid w:val="00A75405"/>
    <w:rsid w:val="00A75513"/>
    <w:rsid w:val="00A76A60"/>
    <w:rsid w:val="00A809DD"/>
    <w:rsid w:val="00A80D2F"/>
    <w:rsid w:val="00A85589"/>
    <w:rsid w:val="00A85A25"/>
    <w:rsid w:val="00A867B6"/>
    <w:rsid w:val="00A91582"/>
    <w:rsid w:val="00A920AC"/>
    <w:rsid w:val="00A92789"/>
    <w:rsid w:val="00AA195A"/>
    <w:rsid w:val="00AA2CEA"/>
    <w:rsid w:val="00AA3D38"/>
    <w:rsid w:val="00AB07A1"/>
    <w:rsid w:val="00AB17BA"/>
    <w:rsid w:val="00AC020F"/>
    <w:rsid w:val="00AC46EF"/>
    <w:rsid w:val="00AD148B"/>
    <w:rsid w:val="00AD5B40"/>
    <w:rsid w:val="00AE11F5"/>
    <w:rsid w:val="00AE354A"/>
    <w:rsid w:val="00AE784E"/>
    <w:rsid w:val="00AE79A0"/>
    <w:rsid w:val="00AF33FD"/>
    <w:rsid w:val="00AF5D31"/>
    <w:rsid w:val="00AF6123"/>
    <w:rsid w:val="00AF7FF2"/>
    <w:rsid w:val="00B00731"/>
    <w:rsid w:val="00B01EC5"/>
    <w:rsid w:val="00B02011"/>
    <w:rsid w:val="00B027A0"/>
    <w:rsid w:val="00B03B11"/>
    <w:rsid w:val="00B042F3"/>
    <w:rsid w:val="00B10870"/>
    <w:rsid w:val="00B2146E"/>
    <w:rsid w:val="00B2153E"/>
    <w:rsid w:val="00B22D80"/>
    <w:rsid w:val="00B24A28"/>
    <w:rsid w:val="00B25712"/>
    <w:rsid w:val="00B26F75"/>
    <w:rsid w:val="00B324E8"/>
    <w:rsid w:val="00B32873"/>
    <w:rsid w:val="00B337C7"/>
    <w:rsid w:val="00B3398B"/>
    <w:rsid w:val="00B3457C"/>
    <w:rsid w:val="00B34D08"/>
    <w:rsid w:val="00B35044"/>
    <w:rsid w:val="00B35702"/>
    <w:rsid w:val="00B40119"/>
    <w:rsid w:val="00B42414"/>
    <w:rsid w:val="00B446B7"/>
    <w:rsid w:val="00B50C67"/>
    <w:rsid w:val="00B5142E"/>
    <w:rsid w:val="00B551DE"/>
    <w:rsid w:val="00B62368"/>
    <w:rsid w:val="00B67B23"/>
    <w:rsid w:val="00B75A38"/>
    <w:rsid w:val="00B94C01"/>
    <w:rsid w:val="00B94E7A"/>
    <w:rsid w:val="00B96ED1"/>
    <w:rsid w:val="00B970A8"/>
    <w:rsid w:val="00BA264D"/>
    <w:rsid w:val="00BA2F5B"/>
    <w:rsid w:val="00BA47ED"/>
    <w:rsid w:val="00BA68D7"/>
    <w:rsid w:val="00BB09DC"/>
    <w:rsid w:val="00BB3517"/>
    <w:rsid w:val="00BB6AC5"/>
    <w:rsid w:val="00BC66FD"/>
    <w:rsid w:val="00BD6614"/>
    <w:rsid w:val="00BD6EA2"/>
    <w:rsid w:val="00BE3612"/>
    <w:rsid w:val="00BE5B78"/>
    <w:rsid w:val="00BF426E"/>
    <w:rsid w:val="00BF4D10"/>
    <w:rsid w:val="00BF723E"/>
    <w:rsid w:val="00C01A6A"/>
    <w:rsid w:val="00C01DFE"/>
    <w:rsid w:val="00C05FCE"/>
    <w:rsid w:val="00C067CA"/>
    <w:rsid w:val="00C1260F"/>
    <w:rsid w:val="00C16446"/>
    <w:rsid w:val="00C17686"/>
    <w:rsid w:val="00C201D4"/>
    <w:rsid w:val="00C2444A"/>
    <w:rsid w:val="00C31875"/>
    <w:rsid w:val="00C3672C"/>
    <w:rsid w:val="00C40BA8"/>
    <w:rsid w:val="00C40E00"/>
    <w:rsid w:val="00C51530"/>
    <w:rsid w:val="00C56BB3"/>
    <w:rsid w:val="00C57747"/>
    <w:rsid w:val="00C57BC6"/>
    <w:rsid w:val="00C60138"/>
    <w:rsid w:val="00C6233D"/>
    <w:rsid w:val="00C64695"/>
    <w:rsid w:val="00C651D7"/>
    <w:rsid w:val="00C70827"/>
    <w:rsid w:val="00C714DE"/>
    <w:rsid w:val="00C749F7"/>
    <w:rsid w:val="00C74F1A"/>
    <w:rsid w:val="00C7527B"/>
    <w:rsid w:val="00C80F6E"/>
    <w:rsid w:val="00C86193"/>
    <w:rsid w:val="00C866BE"/>
    <w:rsid w:val="00C90835"/>
    <w:rsid w:val="00C9150F"/>
    <w:rsid w:val="00CA125A"/>
    <w:rsid w:val="00CB02AA"/>
    <w:rsid w:val="00CB1913"/>
    <w:rsid w:val="00CC4F07"/>
    <w:rsid w:val="00CC5580"/>
    <w:rsid w:val="00CC5951"/>
    <w:rsid w:val="00CD04A9"/>
    <w:rsid w:val="00CD325F"/>
    <w:rsid w:val="00CD5DDE"/>
    <w:rsid w:val="00CD7987"/>
    <w:rsid w:val="00CE0186"/>
    <w:rsid w:val="00CE1A72"/>
    <w:rsid w:val="00CE3920"/>
    <w:rsid w:val="00CE6175"/>
    <w:rsid w:val="00D01D78"/>
    <w:rsid w:val="00D0465F"/>
    <w:rsid w:val="00D046BD"/>
    <w:rsid w:val="00D05A1D"/>
    <w:rsid w:val="00D129EC"/>
    <w:rsid w:val="00D13C15"/>
    <w:rsid w:val="00D22305"/>
    <w:rsid w:val="00D22541"/>
    <w:rsid w:val="00D2263D"/>
    <w:rsid w:val="00D24801"/>
    <w:rsid w:val="00D3113D"/>
    <w:rsid w:val="00D3234A"/>
    <w:rsid w:val="00D37F52"/>
    <w:rsid w:val="00D5104D"/>
    <w:rsid w:val="00D63C3D"/>
    <w:rsid w:val="00D675A7"/>
    <w:rsid w:val="00D6765D"/>
    <w:rsid w:val="00D67E7C"/>
    <w:rsid w:val="00D67ED7"/>
    <w:rsid w:val="00D7453D"/>
    <w:rsid w:val="00D8372A"/>
    <w:rsid w:val="00D85076"/>
    <w:rsid w:val="00D87D51"/>
    <w:rsid w:val="00D9470C"/>
    <w:rsid w:val="00DA075E"/>
    <w:rsid w:val="00DA1FDE"/>
    <w:rsid w:val="00DA4C72"/>
    <w:rsid w:val="00DA7598"/>
    <w:rsid w:val="00DB0F9C"/>
    <w:rsid w:val="00DB2D00"/>
    <w:rsid w:val="00DB7F5F"/>
    <w:rsid w:val="00DC0D26"/>
    <w:rsid w:val="00DC1753"/>
    <w:rsid w:val="00DC798D"/>
    <w:rsid w:val="00DC7FF0"/>
    <w:rsid w:val="00DE5A20"/>
    <w:rsid w:val="00DE7F83"/>
    <w:rsid w:val="00DF41B5"/>
    <w:rsid w:val="00DF4ACD"/>
    <w:rsid w:val="00DF54B6"/>
    <w:rsid w:val="00E02966"/>
    <w:rsid w:val="00E05419"/>
    <w:rsid w:val="00E13D32"/>
    <w:rsid w:val="00E1466A"/>
    <w:rsid w:val="00E24504"/>
    <w:rsid w:val="00E250C1"/>
    <w:rsid w:val="00E2718D"/>
    <w:rsid w:val="00E27EA7"/>
    <w:rsid w:val="00E3599A"/>
    <w:rsid w:val="00E35DBA"/>
    <w:rsid w:val="00E36138"/>
    <w:rsid w:val="00E36784"/>
    <w:rsid w:val="00E3684A"/>
    <w:rsid w:val="00E37DB9"/>
    <w:rsid w:val="00E40712"/>
    <w:rsid w:val="00E410C9"/>
    <w:rsid w:val="00E435FC"/>
    <w:rsid w:val="00E46A4D"/>
    <w:rsid w:val="00E5650A"/>
    <w:rsid w:val="00E57739"/>
    <w:rsid w:val="00E6027C"/>
    <w:rsid w:val="00E6034A"/>
    <w:rsid w:val="00E62628"/>
    <w:rsid w:val="00E66E05"/>
    <w:rsid w:val="00E671A9"/>
    <w:rsid w:val="00E742C7"/>
    <w:rsid w:val="00E76AF6"/>
    <w:rsid w:val="00E76E09"/>
    <w:rsid w:val="00E779D5"/>
    <w:rsid w:val="00E81441"/>
    <w:rsid w:val="00E8164B"/>
    <w:rsid w:val="00E86EA0"/>
    <w:rsid w:val="00E911FD"/>
    <w:rsid w:val="00E95818"/>
    <w:rsid w:val="00E97C8E"/>
    <w:rsid w:val="00EA28B4"/>
    <w:rsid w:val="00EB3ADC"/>
    <w:rsid w:val="00EB4554"/>
    <w:rsid w:val="00EB471D"/>
    <w:rsid w:val="00EB7A91"/>
    <w:rsid w:val="00ED00E9"/>
    <w:rsid w:val="00ED0519"/>
    <w:rsid w:val="00ED0C57"/>
    <w:rsid w:val="00ED55F6"/>
    <w:rsid w:val="00ED587D"/>
    <w:rsid w:val="00ED608B"/>
    <w:rsid w:val="00ED79DF"/>
    <w:rsid w:val="00EE0C4C"/>
    <w:rsid w:val="00EE2DEA"/>
    <w:rsid w:val="00EE3B33"/>
    <w:rsid w:val="00EE42EB"/>
    <w:rsid w:val="00EE5752"/>
    <w:rsid w:val="00EF16D5"/>
    <w:rsid w:val="00EF1A15"/>
    <w:rsid w:val="00EF238A"/>
    <w:rsid w:val="00EF36F7"/>
    <w:rsid w:val="00F02F45"/>
    <w:rsid w:val="00F11509"/>
    <w:rsid w:val="00F12CCD"/>
    <w:rsid w:val="00F13A8D"/>
    <w:rsid w:val="00F1724C"/>
    <w:rsid w:val="00F17791"/>
    <w:rsid w:val="00F206C0"/>
    <w:rsid w:val="00F22689"/>
    <w:rsid w:val="00F41BF7"/>
    <w:rsid w:val="00F45240"/>
    <w:rsid w:val="00F46F75"/>
    <w:rsid w:val="00F50F40"/>
    <w:rsid w:val="00F51497"/>
    <w:rsid w:val="00F52707"/>
    <w:rsid w:val="00F557B6"/>
    <w:rsid w:val="00F602AF"/>
    <w:rsid w:val="00F64DB3"/>
    <w:rsid w:val="00F71982"/>
    <w:rsid w:val="00F74549"/>
    <w:rsid w:val="00F74868"/>
    <w:rsid w:val="00F748AE"/>
    <w:rsid w:val="00F74B26"/>
    <w:rsid w:val="00F758E5"/>
    <w:rsid w:val="00F762A4"/>
    <w:rsid w:val="00F766B1"/>
    <w:rsid w:val="00F90B3A"/>
    <w:rsid w:val="00F9299C"/>
    <w:rsid w:val="00F93EE7"/>
    <w:rsid w:val="00F957FE"/>
    <w:rsid w:val="00F95EEB"/>
    <w:rsid w:val="00FA007E"/>
    <w:rsid w:val="00FA1BBB"/>
    <w:rsid w:val="00FA4E39"/>
    <w:rsid w:val="00FB03A5"/>
    <w:rsid w:val="00FB04D2"/>
    <w:rsid w:val="00FB0568"/>
    <w:rsid w:val="00FB6999"/>
    <w:rsid w:val="00FC0E77"/>
    <w:rsid w:val="00FC4DA3"/>
    <w:rsid w:val="00FC7A0D"/>
    <w:rsid w:val="00FD3688"/>
    <w:rsid w:val="00FD5259"/>
    <w:rsid w:val="00FD5DBF"/>
    <w:rsid w:val="00FE1958"/>
    <w:rsid w:val="00FE7490"/>
    <w:rsid w:val="00FF1856"/>
    <w:rsid w:val="00FF1D98"/>
    <w:rsid w:val="00FF3472"/>
    <w:rsid w:val="00FF39B1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E475A"/>
  <w15:chartTrackingRefBased/>
  <w15:docId w15:val="{90A387E6-4EE1-496D-ABE5-F67C30F7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2966"/>
    <w:pPr>
      <w:spacing w:after="0" w:line="27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142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737C"/>
  </w:style>
  <w:style w:type="paragraph" w:styleId="Voettekst">
    <w:name w:val="footer"/>
    <w:basedOn w:val="Standaard"/>
    <w:link w:val="VoettekstChar"/>
    <w:uiPriority w:val="99"/>
    <w:unhideWhenUsed/>
    <w:rsid w:val="0031737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737C"/>
  </w:style>
  <w:style w:type="table" w:styleId="Tabelraster">
    <w:name w:val="Table Grid"/>
    <w:basedOn w:val="Standaardtabel"/>
    <w:uiPriority w:val="39"/>
    <w:rsid w:val="00E62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02966"/>
    <w:pPr>
      <w:ind w:left="720"/>
      <w:contextualSpacing/>
    </w:pPr>
  </w:style>
  <w:style w:type="paragraph" w:customStyle="1" w:styleId="paragraph">
    <w:name w:val="paragraph"/>
    <w:basedOn w:val="Standaard"/>
    <w:rsid w:val="00D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D24801"/>
  </w:style>
  <w:style w:type="character" w:customStyle="1" w:styleId="contextualspellingandgrammarerror">
    <w:name w:val="contextualspellingandgrammarerror"/>
    <w:basedOn w:val="Standaardalinea-lettertype"/>
    <w:rsid w:val="00D24801"/>
  </w:style>
  <w:style w:type="character" w:customStyle="1" w:styleId="eop">
    <w:name w:val="eop"/>
    <w:basedOn w:val="Standaardalinea-lettertype"/>
    <w:rsid w:val="00D24801"/>
  </w:style>
  <w:style w:type="character" w:customStyle="1" w:styleId="spellingerror">
    <w:name w:val="spellingerror"/>
    <w:basedOn w:val="Standaardalinea-lettertype"/>
    <w:rsid w:val="00D24801"/>
  </w:style>
  <w:style w:type="character" w:styleId="Hyperlink">
    <w:name w:val="Hyperlink"/>
    <w:basedOn w:val="Standaardalinea-lettertype"/>
    <w:uiPriority w:val="99"/>
    <w:unhideWhenUsed/>
    <w:rsid w:val="00C749F7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6819AA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68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3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.paaimans@ozeo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bs\Stichting%20Respont\Regenboog%20Wingerd%20-%20stage\formats%20en%20formulieren\huisstijl\Regenboog-wingerd%20-%20blanco%20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E891DB0BE9D40A26D5E2D5A186496" ma:contentTypeVersion="18" ma:contentTypeDescription="Een nieuw document maken." ma:contentTypeScope="" ma:versionID="26f48ae09a4abe55716cac2fd5065f77">
  <xsd:schema xmlns:xsd="http://www.w3.org/2001/XMLSchema" xmlns:xs="http://www.w3.org/2001/XMLSchema" xmlns:p="http://schemas.microsoft.com/office/2006/metadata/properties" xmlns:ns2="7a47a2fb-8e27-4377-9165-29f34f5efeab" xmlns:ns3="e01299ec-5c85-43d1-b450-67aeeab3ea5f" targetNamespace="http://schemas.microsoft.com/office/2006/metadata/properties" ma:root="true" ma:fieldsID="49c6f8c7a8e45a2c85a02cf95dabbe4e" ns2:_="" ns3:_="">
    <xsd:import namespace="7a47a2fb-8e27-4377-9165-29f34f5efeab"/>
    <xsd:import namespace="e01299ec-5c85-43d1-b450-67aeeab3e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7a2fb-8e27-4377-9165-29f34f5e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99ec-5c85-43d1-b450-67aeeab3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bc7429-defa-4119-b6ad-56cc9a65a6a9}" ma:internalName="TaxCatchAll" ma:showField="CatchAllData" ma:web="e01299ec-5c85-43d1-b450-67aeeab3e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01299ec-5c85-43d1-b450-67aeeab3ea5f">
      <UserInfo>
        <DisplayName/>
        <AccountId xsi:nil="true"/>
        <AccountType/>
      </UserInfo>
    </SharedWithUsers>
    <TaxCatchAll xmlns="e01299ec-5c85-43d1-b450-67aeeab3ea5f" xsi:nil="true"/>
    <lcf76f155ced4ddcb4097134ff3c332f xmlns="7a47a2fb-8e27-4377-9165-29f34f5efe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A9891-6F66-4C64-808F-D4DBFBA0F8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7D57C-E466-483F-9950-DE7F2661F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7a2fb-8e27-4377-9165-29f34f5efeab"/>
    <ds:schemaRef ds:uri="e01299ec-5c85-43d1-b450-67aeeab3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D57E5-3417-4D0A-8967-4D9BEE1E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FD84E-B673-45CA-BFE2-E50AA7A9B305}">
  <ds:schemaRefs>
    <ds:schemaRef ds:uri="http://schemas.microsoft.com/office/2006/metadata/properties"/>
    <ds:schemaRef ds:uri="http://schemas.microsoft.com/office/infopath/2007/PartnerControls"/>
    <ds:schemaRef ds:uri="e01299ec-5c85-43d1-b450-67aeeab3ea5f"/>
    <ds:schemaRef ds:uri="7a47a2fb-8e27-4377-9165-29f34f5ef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Regenboog-wingerd - blanco brief</Template>
  <TotalTime>95</TotalTime>
  <Pages>3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 Jobse</dc:creator>
  <cp:keywords/>
  <dc:description/>
  <cp:lastModifiedBy>Elke Dhaen</cp:lastModifiedBy>
  <cp:revision>95</cp:revision>
  <cp:lastPrinted>2023-10-06T15:01:00Z</cp:lastPrinted>
  <dcterms:created xsi:type="dcterms:W3CDTF">2025-01-15T15:13:00Z</dcterms:created>
  <dcterms:modified xsi:type="dcterms:W3CDTF">2025-01-27T15:25:00Z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55400</vt:r8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  <property fmtid="{D5CDD505-2E9C-101B-9397-08002B2CF9AE}" pid="7" name="ContentTypeId">
    <vt:lpwstr>0x0101009DEE891DB0BE9D40A26D5E2D5A186496</vt:lpwstr>
  </property>
</Properties>
</file>